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CDE2F" w14:textId="77777777" w:rsidR="00D76C83" w:rsidRDefault="001976F7" w:rsidP="00A30A4D">
      <w:pPr>
        <w:spacing w:after="0"/>
        <w:jc w:val="both"/>
        <w:rPr>
          <w:rFonts w:ascii="Calibri" w:hAnsi="Calibri" w:cs="Calibri"/>
          <w:b/>
          <w:bCs/>
          <w:sz w:val="22"/>
          <w:szCs w:val="22"/>
        </w:rPr>
      </w:pPr>
      <w:r w:rsidRPr="00D76C83">
        <w:rPr>
          <w:rFonts w:ascii="Calibri" w:hAnsi="Calibri" w:cs="Calibri"/>
          <w:b/>
          <w:bCs/>
          <w:sz w:val="22"/>
          <w:szCs w:val="22"/>
        </w:rPr>
        <w:t xml:space="preserve">Vyživující balzám na polštářky tlapek a čumák pro psy a kočky </w:t>
      </w:r>
    </w:p>
    <w:p w14:paraId="2D485A8B" w14:textId="73E46D63" w:rsidR="00A44D1B" w:rsidRPr="00D76C83" w:rsidRDefault="001976F7" w:rsidP="00A30A4D">
      <w:pPr>
        <w:spacing w:after="0"/>
        <w:jc w:val="both"/>
        <w:rPr>
          <w:rFonts w:ascii="Calibri" w:hAnsi="Calibri" w:cs="Calibri"/>
          <w:b/>
          <w:bCs/>
          <w:sz w:val="22"/>
          <w:szCs w:val="22"/>
        </w:rPr>
      </w:pPr>
      <w:r w:rsidRPr="00D76C83">
        <w:rPr>
          <w:rFonts w:ascii="Calibri" w:hAnsi="Calibri" w:cs="Calibri"/>
          <w:b/>
          <w:bCs/>
          <w:sz w:val="22"/>
          <w:szCs w:val="22"/>
        </w:rPr>
        <w:t>150</w:t>
      </w:r>
      <w:r w:rsidR="00D76C83">
        <w:rPr>
          <w:rFonts w:ascii="Calibri" w:hAnsi="Calibri" w:cs="Calibri"/>
          <w:b/>
          <w:bCs/>
          <w:sz w:val="22"/>
          <w:szCs w:val="22"/>
        </w:rPr>
        <w:t xml:space="preserve"> </w:t>
      </w:r>
      <w:r w:rsidRPr="00D76C83">
        <w:rPr>
          <w:rFonts w:ascii="Calibri" w:hAnsi="Calibri" w:cs="Calibri"/>
          <w:b/>
          <w:bCs/>
          <w:sz w:val="22"/>
          <w:szCs w:val="22"/>
        </w:rPr>
        <w:t>ml</w:t>
      </w:r>
    </w:p>
    <w:p w14:paraId="108521CB" w14:textId="77777777" w:rsidR="00A44D1B" w:rsidRPr="00D76C83" w:rsidRDefault="00A44D1B" w:rsidP="00A30A4D">
      <w:pPr>
        <w:spacing w:after="0"/>
        <w:jc w:val="both"/>
        <w:rPr>
          <w:rFonts w:ascii="Calibri" w:hAnsi="Calibri" w:cs="Calibri"/>
          <w:sz w:val="22"/>
          <w:szCs w:val="22"/>
        </w:rPr>
      </w:pPr>
    </w:p>
    <w:p w14:paraId="42C196EC" w14:textId="2809062E" w:rsidR="00A44D1B" w:rsidRPr="00D76C83" w:rsidRDefault="00A21E82" w:rsidP="00A30A4D">
      <w:pPr>
        <w:spacing w:after="0"/>
        <w:jc w:val="both"/>
        <w:rPr>
          <w:rFonts w:ascii="Calibri" w:hAnsi="Calibri" w:cs="Calibri"/>
          <w:sz w:val="22"/>
          <w:szCs w:val="22"/>
        </w:rPr>
      </w:pPr>
      <w:r w:rsidRPr="00D76C83">
        <w:rPr>
          <w:rFonts w:ascii="Calibri" w:hAnsi="Calibri" w:cs="Calibri"/>
          <w:sz w:val="22"/>
          <w:szCs w:val="22"/>
        </w:rPr>
        <w:t>Balzám, který hydratuje a chrání polštářky tlapek a čumák vašeho domácího mazlíčka</w:t>
      </w:r>
      <w:r w:rsidR="00764153" w:rsidRPr="00D76C83">
        <w:rPr>
          <w:rFonts w:ascii="Calibri" w:hAnsi="Calibri" w:cs="Calibri"/>
          <w:sz w:val="22"/>
          <w:szCs w:val="22"/>
        </w:rPr>
        <w:t>.</w:t>
      </w:r>
    </w:p>
    <w:p w14:paraId="761DD555" w14:textId="1E69B24A" w:rsidR="0021102F" w:rsidRPr="00D76C83" w:rsidRDefault="00AF5F05" w:rsidP="00A30A4D">
      <w:pPr>
        <w:spacing w:after="0"/>
        <w:jc w:val="both"/>
        <w:rPr>
          <w:rFonts w:ascii="Calibri" w:hAnsi="Calibri" w:cs="Calibri"/>
          <w:sz w:val="22"/>
          <w:szCs w:val="22"/>
        </w:rPr>
      </w:pPr>
      <w:r w:rsidRPr="00D76C83">
        <w:rPr>
          <w:rFonts w:ascii="Calibri" w:hAnsi="Calibri" w:cs="Calibri"/>
          <w:b/>
          <w:bCs/>
          <w:sz w:val="22"/>
          <w:szCs w:val="22"/>
        </w:rPr>
        <w:t>Návod k použití</w:t>
      </w:r>
      <w:r w:rsidRPr="00D76C83">
        <w:rPr>
          <w:rFonts w:ascii="Calibri" w:hAnsi="Calibri" w:cs="Calibri"/>
          <w:sz w:val="22"/>
          <w:szCs w:val="22"/>
        </w:rPr>
        <w:t>:</w:t>
      </w:r>
      <w:r w:rsidR="00383C37" w:rsidRPr="00D76C83">
        <w:rPr>
          <w:rFonts w:ascii="Calibri" w:hAnsi="Calibri" w:cs="Calibri"/>
          <w:sz w:val="22"/>
          <w:szCs w:val="22"/>
        </w:rPr>
        <w:t xml:space="preserve"> </w:t>
      </w:r>
      <w:r w:rsidR="00D76C83" w:rsidRPr="00D76C83">
        <w:rPr>
          <w:rFonts w:ascii="Calibri" w:hAnsi="Calibri" w:cs="Calibri"/>
          <w:sz w:val="22"/>
          <w:szCs w:val="22"/>
        </w:rPr>
        <w:t xml:space="preserve">naneste </w:t>
      </w:r>
      <w:r w:rsidR="00764153" w:rsidRPr="00D76C83">
        <w:rPr>
          <w:rFonts w:ascii="Calibri" w:hAnsi="Calibri" w:cs="Calibri"/>
          <w:sz w:val="22"/>
          <w:szCs w:val="22"/>
        </w:rPr>
        <w:t>na umyté a suché tlapky a čumák 2 až 3krát týdně. Může být používán denně v době zvýšené aktivity</w:t>
      </w:r>
      <w:r w:rsidR="00BD7CAC" w:rsidRPr="00D76C83">
        <w:rPr>
          <w:rFonts w:ascii="Calibri" w:hAnsi="Calibri" w:cs="Calibri"/>
          <w:sz w:val="22"/>
          <w:szCs w:val="22"/>
        </w:rPr>
        <w:t>, chůze po nezpevněných površích (sněhu, asfaltu) nebo pokud jsou tlapky a</w:t>
      </w:r>
      <w:r w:rsidR="00030C2A">
        <w:rPr>
          <w:rFonts w:ascii="Calibri" w:hAnsi="Calibri" w:cs="Calibri"/>
          <w:sz w:val="22"/>
          <w:szCs w:val="22"/>
        </w:rPr>
        <w:t> </w:t>
      </w:r>
      <w:r w:rsidR="00BD7CAC" w:rsidRPr="00D76C83">
        <w:rPr>
          <w:rFonts w:ascii="Calibri" w:hAnsi="Calibri" w:cs="Calibri"/>
          <w:sz w:val="22"/>
          <w:szCs w:val="22"/>
        </w:rPr>
        <w:t>čumák zvláště suché.</w:t>
      </w:r>
      <w:r w:rsidR="004D5101" w:rsidRPr="00D76C83">
        <w:rPr>
          <w:rFonts w:ascii="Calibri" w:hAnsi="Calibri" w:cs="Calibri"/>
          <w:sz w:val="22"/>
          <w:szCs w:val="22"/>
        </w:rPr>
        <w:t xml:space="preserve"> Může se také použít na třecích mozolech loktů.</w:t>
      </w:r>
    </w:p>
    <w:p w14:paraId="4164DEAA" w14:textId="3CD50EC3" w:rsidR="00AF5F05" w:rsidRPr="00D76C83" w:rsidRDefault="00AF5F05" w:rsidP="00A30A4D">
      <w:pPr>
        <w:spacing w:after="0"/>
        <w:jc w:val="both"/>
        <w:rPr>
          <w:rFonts w:ascii="Calibri" w:hAnsi="Calibri" w:cs="Calibri"/>
          <w:sz w:val="22"/>
          <w:szCs w:val="22"/>
        </w:rPr>
      </w:pPr>
      <w:r w:rsidRPr="00D76C83">
        <w:rPr>
          <w:rFonts w:ascii="Calibri" w:hAnsi="Calibri" w:cs="Calibri"/>
          <w:b/>
          <w:bCs/>
          <w:sz w:val="22"/>
          <w:szCs w:val="22"/>
        </w:rPr>
        <w:t>Upozornění:</w:t>
      </w:r>
      <w:r w:rsidR="00764153" w:rsidRPr="00D76C83">
        <w:rPr>
          <w:rFonts w:ascii="Calibri" w:hAnsi="Calibri" w:cs="Calibri"/>
          <w:sz w:val="22"/>
          <w:szCs w:val="22"/>
        </w:rPr>
        <w:t xml:space="preserve"> </w:t>
      </w:r>
      <w:r w:rsidR="00D76C83">
        <w:rPr>
          <w:rFonts w:ascii="Calibri" w:hAnsi="Calibri" w:cs="Calibri"/>
          <w:sz w:val="22"/>
          <w:szCs w:val="22"/>
        </w:rPr>
        <w:t>Uchovávejte v suchu, chladu a temnu</w:t>
      </w:r>
      <w:r w:rsidR="00764153" w:rsidRPr="00D76C83">
        <w:rPr>
          <w:rFonts w:ascii="Calibri" w:hAnsi="Calibri" w:cs="Calibri"/>
          <w:sz w:val="22"/>
          <w:szCs w:val="22"/>
        </w:rPr>
        <w:t xml:space="preserve">. Uchovávejte mimo </w:t>
      </w:r>
      <w:r w:rsidR="00D76C83">
        <w:rPr>
          <w:rFonts w:ascii="Calibri" w:hAnsi="Calibri" w:cs="Calibri"/>
          <w:sz w:val="22"/>
          <w:szCs w:val="22"/>
        </w:rPr>
        <w:t xml:space="preserve">dohled a </w:t>
      </w:r>
      <w:r w:rsidR="00764153" w:rsidRPr="00D76C83">
        <w:rPr>
          <w:rFonts w:ascii="Calibri" w:hAnsi="Calibri" w:cs="Calibri"/>
          <w:sz w:val="22"/>
          <w:szCs w:val="22"/>
        </w:rPr>
        <w:t>dosah dětí.</w:t>
      </w:r>
    </w:p>
    <w:p w14:paraId="2F4BED9A" w14:textId="5FE5245C" w:rsidR="00D865F1" w:rsidRPr="00D76C83" w:rsidRDefault="00AF5F05" w:rsidP="00A30A4D">
      <w:pPr>
        <w:jc w:val="both"/>
        <w:rPr>
          <w:rFonts w:ascii="Calibri" w:hAnsi="Calibri" w:cs="Calibri"/>
          <w:noProof/>
          <w:sz w:val="22"/>
          <w:szCs w:val="22"/>
        </w:rPr>
      </w:pPr>
      <w:r w:rsidRPr="00D76C83">
        <w:rPr>
          <w:rFonts w:ascii="Calibri" w:hAnsi="Calibri" w:cs="Calibri"/>
          <w:b/>
          <w:bCs/>
          <w:sz w:val="22"/>
          <w:szCs w:val="22"/>
        </w:rPr>
        <w:t>Složení</w:t>
      </w:r>
      <w:r w:rsidRPr="00D76C83">
        <w:rPr>
          <w:rFonts w:ascii="Calibri" w:hAnsi="Calibri" w:cs="Calibri"/>
          <w:sz w:val="22"/>
          <w:szCs w:val="22"/>
        </w:rPr>
        <w:t>:</w:t>
      </w:r>
      <w:r w:rsidR="00A44D1B" w:rsidRPr="00D76C83">
        <w:rPr>
          <w:rFonts w:ascii="Calibri" w:hAnsi="Calibri" w:cs="Calibri"/>
          <w:sz w:val="22"/>
          <w:szCs w:val="22"/>
        </w:rPr>
        <w:t xml:space="preserve"> </w:t>
      </w:r>
      <w:r w:rsidR="00637CA8">
        <w:rPr>
          <w:rFonts w:ascii="Calibri" w:hAnsi="Calibri" w:cs="Calibri"/>
          <w:sz w:val="22"/>
          <w:szCs w:val="22"/>
        </w:rPr>
        <w:t xml:space="preserve">viz </w:t>
      </w:r>
      <w:proofErr w:type="spellStart"/>
      <w:r w:rsidR="00637CA8">
        <w:rPr>
          <w:rFonts w:ascii="Calibri" w:hAnsi="Calibri" w:cs="Calibri"/>
          <w:sz w:val="22"/>
          <w:szCs w:val="22"/>
        </w:rPr>
        <w:t>Composition</w:t>
      </w:r>
      <w:proofErr w:type="spellEnd"/>
      <w:r w:rsidR="00D257C6">
        <w:rPr>
          <w:rFonts w:ascii="Calibri" w:hAnsi="Calibri" w:cs="Calibri"/>
          <w:sz w:val="22"/>
          <w:szCs w:val="22"/>
        </w:rPr>
        <w:t xml:space="preserve"> </w:t>
      </w:r>
      <w:r w:rsidR="00D257C6">
        <w:rPr>
          <w:rFonts w:ascii="Calibri" w:hAnsi="Calibri" w:cs="Calibri"/>
          <w:i/>
          <w:sz w:val="22"/>
          <w:szCs w:val="22"/>
        </w:rPr>
        <w:t>(AQUA, PRUNUS AMYGDALUS DULCIS OIL, GLYCERIN, CETEARYL ALCOHOL, BUTYROSPERMUM PARKII BUTTER, GLYCERYL STEARATE, PEG-100 STEARATE, ACRYLATES COPOLYMER, PHENOXYETHANOL, CERA ALBA, DIMETHICONE, PARFUM, SODIUM HYDROXIDE, PANTHENOL, PROPYLENE GLYCOL, PARAFFIN, TOCOPHEROL, HELIANTHUS ANNUUS SEED OIL, STEARYL STEARATE, STEARYL PALMITATE, CETYL PALMITATE, CETYL STEARATE, BEHENIC ACID, STEARIC ACID, CERA MICROCRISTALLINA)</w:t>
      </w:r>
    </w:p>
    <w:p w14:paraId="23CA15A5" w14:textId="6485DF8D" w:rsidR="00A44D1B" w:rsidRPr="00D76C83" w:rsidRDefault="00D76C83" w:rsidP="00A30A4D">
      <w:pPr>
        <w:jc w:val="both"/>
        <w:rPr>
          <w:rFonts w:ascii="Calibri" w:hAnsi="Calibri" w:cs="Calibri"/>
          <w:sz w:val="22"/>
          <w:szCs w:val="22"/>
        </w:rPr>
      </w:pPr>
      <w:r>
        <w:rPr>
          <w:rFonts w:ascii="Calibri" w:hAnsi="Calibri" w:cs="Calibri"/>
          <w:sz w:val="22"/>
          <w:szCs w:val="22"/>
        </w:rPr>
        <w:t>Veterinární přípravek. Pouze pro zvířata.</w:t>
      </w:r>
    </w:p>
    <w:p w14:paraId="1A5BD6E7" w14:textId="77777777" w:rsidR="003D1253" w:rsidRDefault="00EC29B0" w:rsidP="00A30A4D">
      <w:pPr>
        <w:tabs>
          <w:tab w:val="left" w:pos="5670"/>
        </w:tabs>
        <w:spacing w:after="0"/>
        <w:ind w:right="1"/>
        <w:jc w:val="both"/>
        <w:rPr>
          <w:rFonts w:ascii="Calibri" w:hAnsi="Calibri" w:cs="Calibri"/>
          <w:sz w:val="22"/>
          <w:szCs w:val="22"/>
        </w:rPr>
      </w:pPr>
      <w:r w:rsidRPr="00D76C83">
        <w:rPr>
          <w:rFonts w:ascii="Calibri" w:hAnsi="Calibri" w:cs="Calibri"/>
          <w:b/>
          <w:bCs/>
          <w:sz w:val="22"/>
          <w:szCs w:val="22"/>
        </w:rPr>
        <w:t>Držitel rozhodnutí o schválení</w:t>
      </w:r>
      <w:r w:rsidR="00383C37" w:rsidRPr="00D76C83">
        <w:rPr>
          <w:rFonts w:ascii="Calibri" w:hAnsi="Calibri" w:cs="Calibri"/>
          <w:b/>
          <w:bCs/>
          <w:sz w:val="22"/>
          <w:szCs w:val="22"/>
        </w:rPr>
        <w:t>:</w:t>
      </w:r>
      <w:r w:rsidR="00383C37" w:rsidRPr="00D76C83">
        <w:rPr>
          <w:rFonts w:ascii="Calibri" w:hAnsi="Calibri" w:cs="Calibri"/>
          <w:sz w:val="22"/>
          <w:szCs w:val="22"/>
        </w:rPr>
        <w:t xml:space="preserve"> </w:t>
      </w:r>
    </w:p>
    <w:p w14:paraId="5C86EB51" w14:textId="53D7D6E4" w:rsidR="00EC29B0" w:rsidRPr="00D76C83" w:rsidRDefault="00EC29B0" w:rsidP="00A30A4D">
      <w:pPr>
        <w:tabs>
          <w:tab w:val="left" w:pos="5670"/>
        </w:tabs>
        <w:spacing w:after="0"/>
        <w:ind w:right="1"/>
        <w:jc w:val="both"/>
        <w:rPr>
          <w:rFonts w:ascii="Calibri" w:hAnsi="Calibri" w:cs="Calibri"/>
          <w:bCs/>
          <w:sz w:val="22"/>
          <w:szCs w:val="22"/>
        </w:rPr>
      </w:pPr>
      <w:proofErr w:type="spellStart"/>
      <w:r w:rsidRPr="00D76C83">
        <w:rPr>
          <w:rFonts w:ascii="Calibri" w:hAnsi="Calibri" w:cs="Calibri"/>
          <w:bCs/>
          <w:sz w:val="22"/>
          <w:szCs w:val="22"/>
        </w:rPr>
        <w:t>Francodex</w:t>
      </w:r>
      <w:proofErr w:type="spellEnd"/>
      <w:r w:rsidRPr="00D76C83">
        <w:rPr>
          <w:rFonts w:ascii="Calibri" w:hAnsi="Calibri" w:cs="Calibri"/>
          <w:bCs/>
          <w:sz w:val="22"/>
          <w:szCs w:val="22"/>
        </w:rPr>
        <w:t xml:space="preserve"> Santé Animale</w:t>
      </w:r>
    </w:p>
    <w:p w14:paraId="3EFE6EFF" w14:textId="77777777" w:rsidR="00EC29B0" w:rsidRPr="00D76C83" w:rsidRDefault="00EC29B0" w:rsidP="00A30A4D">
      <w:pPr>
        <w:tabs>
          <w:tab w:val="left" w:pos="5670"/>
        </w:tabs>
        <w:spacing w:after="0"/>
        <w:ind w:right="1"/>
        <w:jc w:val="both"/>
        <w:rPr>
          <w:rFonts w:ascii="Calibri" w:hAnsi="Calibri" w:cs="Calibri"/>
          <w:bCs/>
          <w:sz w:val="22"/>
          <w:szCs w:val="22"/>
        </w:rPr>
      </w:pPr>
      <w:r w:rsidRPr="00D76C83">
        <w:rPr>
          <w:rFonts w:ascii="Calibri" w:hAnsi="Calibri" w:cs="Calibri"/>
          <w:bCs/>
          <w:sz w:val="22"/>
          <w:szCs w:val="22"/>
        </w:rPr>
        <w:t xml:space="preserve">10 </w:t>
      </w:r>
      <w:proofErr w:type="spellStart"/>
      <w:r w:rsidRPr="00D76C83">
        <w:rPr>
          <w:rFonts w:ascii="Calibri" w:hAnsi="Calibri" w:cs="Calibri"/>
          <w:bCs/>
          <w:sz w:val="22"/>
          <w:szCs w:val="22"/>
        </w:rPr>
        <w:t>rue</w:t>
      </w:r>
      <w:proofErr w:type="spellEnd"/>
      <w:r w:rsidRPr="00D76C83">
        <w:rPr>
          <w:rFonts w:ascii="Calibri" w:hAnsi="Calibri" w:cs="Calibri"/>
          <w:bCs/>
          <w:sz w:val="22"/>
          <w:szCs w:val="22"/>
        </w:rPr>
        <w:t xml:space="preserve"> de </w:t>
      </w:r>
      <w:proofErr w:type="spellStart"/>
      <w:r w:rsidRPr="00D76C83">
        <w:rPr>
          <w:rFonts w:ascii="Calibri" w:hAnsi="Calibri" w:cs="Calibri"/>
          <w:bCs/>
          <w:sz w:val="22"/>
          <w:szCs w:val="22"/>
        </w:rPr>
        <w:t>l’Ormeau</w:t>
      </w:r>
      <w:proofErr w:type="spellEnd"/>
      <w:r w:rsidRPr="00D76C83">
        <w:rPr>
          <w:rFonts w:ascii="Calibri" w:hAnsi="Calibri" w:cs="Calibri"/>
          <w:bCs/>
          <w:sz w:val="22"/>
          <w:szCs w:val="22"/>
        </w:rPr>
        <w:t xml:space="preserve"> de </w:t>
      </w:r>
      <w:proofErr w:type="spellStart"/>
      <w:r w:rsidRPr="00D76C83">
        <w:rPr>
          <w:rFonts w:ascii="Calibri" w:hAnsi="Calibri" w:cs="Calibri"/>
          <w:bCs/>
          <w:sz w:val="22"/>
          <w:szCs w:val="22"/>
        </w:rPr>
        <w:t>Pied</w:t>
      </w:r>
      <w:proofErr w:type="spellEnd"/>
      <w:r w:rsidRPr="00D76C83">
        <w:rPr>
          <w:rFonts w:ascii="Calibri" w:hAnsi="Calibri" w:cs="Calibri"/>
          <w:bCs/>
          <w:sz w:val="22"/>
          <w:szCs w:val="22"/>
        </w:rPr>
        <w:t xml:space="preserve">, 17100 </w:t>
      </w:r>
      <w:proofErr w:type="spellStart"/>
      <w:r w:rsidRPr="00D76C83">
        <w:rPr>
          <w:rFonts w:ascii="Calibri" w:hAnsi="Calibri" w:cs="Calibri"/>
          <w:bCs/>
          <w:sz w:val="22"/>
          <w:szCs w:val="22"/>
        </w:rPr>
        <w:t>Saintes</w:t>
      </w:r>
      <w:proofErr w:type="spellEnd"/>
      <w:r w:rsidRPr="00D76C83">
        <w:rPr>
          <w:rFonts w:ascii="Calibri" w:hAnsi="Calibri" w:cs="Calibri"/>
          <w:bCs/>
          <w:sz w:val="22"/>
          <w:szCs w:val="22"/>
        </w:rPr>
        <w:t>, FRANCE</w:t>
      </w:r>
    </w:p>
    <w:p w14:paraId="34DE12A2" w14:textId="77777777" w:rsidR="00A30A4D" w:rsidRPr="00D76C83" w:rsidRDefault="00A30A4D" w:rsidP="00A30A4D">
      <w:pPr>
        <w:tabs>
          <w:tab w:val="left" w:pos="5670"/>
        </w:tabs>
        <w:spacing w:after="0"/>
        <w:ind w:right="1"/>
        <w:jc w:val="both"/>
        <w:rPr>
          <w:rFonts w:ascii="Calibri" w:hAnsi="Calibri" w:cs="Calibri"/>
          <w:bCs/>
          <w:sz w:val="22"/>
          <w:szCs w:val="22"/>
        </w:rPr>
      </w:pPr>
    </w:p>
    <w:p w14:paraId="4B451EBA" w14:textId="03B89095" w:rsidR="00383C37" w:rsidRDefault="00383C37" w:rsidP="003D1253">
      <w:pPr>
        <w:spacing w:after="120"/>
        <w:jc w:val="both"/>
        <w:rPr>
          <w:rFonts w:ascii="Calibri" w:hAnsi="Calibri" w:cs="Calibri"/>
          <w:sz w:val="22"/>
          <w:szCs w:val="22"/>
        </w:rPr>
      </w:pPr>
      <w:r w:rsidRPr="00D76C83">
        <w:rPr>
          <w:rFonts w:ascii="Calibri" w:hAnsi="Calibri" w:cs="Calibri"/>
          <w:sz w:val="22"/>
          <w:szCs w:val="22"/>
        </w:rPr>
        <w:t>Distributor: NOVIKO s.r.o</w:t>
      </w:r>
      <w:r w:rsidR="00D76C83">
        <w:rPr>
          <w:rFonts w:ascii="Calibri" w:hAnsi="Calibri" w:cs="Calibri"/>
          <w:sz w:val="22"/>
          <w:szCs w:val="22"/>
        </w:rPr>
        <w:t>.,</w:t>
      </w:r>
      <w:r w:rsidRPr="00D76C83">
        <w:rPr>
          <w:rFonts w:ascii="Calibri" w:hAnsi="Calibri" w:cs="Calibri"/>
          <w:sz w:val="22"/>
          <w:szCs w:val="22"/>
        </w:rPr>
        <w:t xml:space="preserve"> Palackého třída 163, 612 00 Brno, </w:t>
      </w:r>
      <w:hyperlink r:id="rId6" w:history="1">
        <w:r w:rsidR="00030C2A" w:rsidRPr="00DF42DA">
          <w:rPr>
            <w:rStyle w:val="Hypertextovodkaz"/>
            <w:rFonts w:ascii="Calibri" w:hAnsi="Calibri" w:cs="Calibri"/>
            <w:sz w:val="22"/>
            <w:szCs w:val="22"/>
          </w:rPr>
          <w:t>www.noviko.cz</w:t>
        </w:r>
      </w:hyperlink>
    </w:p>
    <w:p w14:paraId="4F44466C" w14:textId="57150A6E" w:rsidR="00AF5F05" w:rsidRPr="00D76C83" w:rsidRDefault="00AF5F05" w:rsidP="003D1253">
      <w:pPr>
        <w:spacing w:after="120"/>
        <w:jc w:val="both"/>
        <w:rPr>
          <w:rFonts w:ascii="Calibri" w:hAnsi="Calibri" w:cs="Calibri"/>
          <w:sz w:val="22"/>
          <w:szCs w:val="22"/>
        </w:rPr>
      </w:pPr>
      <w:bookmarkStart w:id="0" w:name="_GoBack"/>
      <w:bookmarkEnd w:id="0"/>
      <w:r w:rsidRPr="00D76C83">
        <w:rPr>
          <w:rFonts w:ascii="Calibri" w:hAnsi="Calibri" w:cs="Calibri"/>
          <w:sz w:val="22"/>
          <w:szCs w:val="22"/>
        </w:rPr>
        <w:t xml:space="preserve">Číslo schválení: </w:t>
      </w:r>
      <w:r w:rsidR="00C7649C">
        <w:rPr>
          <w:rFonts w:ascii="Calibri" w:hAnsi="Calibri" w:cs="Calibri"/>
          <w:sz w:val="22"/>
          <w:szCs w:val="22"/>
        </w:rPr>
        <w:t>217-25/C</w:t>
      </w:r>
    </w:p>
    <w:p w14:paraId="094E6B3D" w14:textId="77777777" w:rsidR="00AF5F05" w:rsidRPr="00D76C83" w:rsidRDefault="00AF5F05" w:rsidP="003D1253">
      <w:pPr>
        <w:spacing w:after="120"/>
        <w:jc w:val="both"/>
        <w:rPr>
          <w:rFonts w:ascii="Calibri" w:hAnsi="Calibri" w:cs="Calibri"/>
          <w:sz w:val="22"/>
          <w:szCs w:val="22"/>
        </w:rPr>
      </w:pPr>
      <w:bookmarkStart w:id="1" w:name="_Hlk189027675"/>
      <w:r w:rsidRPr="00D76C83">
        <w:rPr>
          <w:rFonts w:ascii="Calibri" w:hAnsi="Calibri" w:cs="Calibri"/>
          <w:sz w:val="22"/>
          <w:szCs w:val="22"/>
        </w:rPr>
        <w:t xml:space="preserve">EXP: </w:t>
      </w:r>
      <w:r w:rsidRPr="00D76C83">
        <w:rPr>
          <w:rFonts w:ascii="Calibri" w:hAnsi="Calibri" w:cs="Calibri"/>
          <w:i/>
          <w:iCs/>
          <w:sz w:val="22"/>
          <w:szCs w:val="22"/>
        </w:rPr>
        <w:t xml:space="preserve">uvedeno na obalu </w:t>
      </w:r>
    </w:p>
    <w:p w14:paraId="2074BA03" w14:textId="77777777" w:rsidR="00AF5F05" w:rsidRPr="00D76C83" w:rsidRDefault="00AF5F05" w:rsidP="003D1253">
      <w:pPr>
        <w:spacing w:after="120"/>
        <w:jc w:val="both"/>
        <w:rPr>
          <w:rFonts w:ascii="Calibri" w:hAnsi="Calibri" w:cs="Calibri"/>
          <w:sz w:val="22"/>
          <w:szCs w:val="22"/>
        </w:rPr>
      </w:pPr>
      <w:r w:rsidRPr="00D76C83">
        <w:rPr>
          <w:rFonts w:ascii="Calibri" w:hAnsi="Calibri" w:cs="Calibri"/>
          <w:sz w:val="22"/>
          <w:szCs w:val="22"/>
        </w:rPr>
        <w:t xml:space="preserve">Číslo šarže: </w:t>
      </w:r>
      <w:r w:rsidRPr="00D76C83">
        <w:rPr>
          <w:rFonts w:ascii="Calibri" w:hAnsi="Calibri" w:cs="Calibri"/>
          <w:i/>
          <w:iCs/>
          <w:sz w:val="22"/>
          <w:szCs w:val="22"/>
        </w:rPr>
        <w:t>uvedeno na obalu</w:t>
      </w:r>
      <w:bookmarkEnd w:id="1"/>
    </w:p>
    <w:p w14:paraId="43D81BF5" w14:textId="77777777" w:rsidR="00AF5F05" w:rsidRPr="00D76C83" w:rsidRDefault="00AF5F05" w:rsidP="00A30A4D">
      <w:pPr>
        <w:jc w:val="both"/>
        <w:rPr>
          <w:rFonts w:ascii="Calibri" w:hAnsi="Calibri" w:cs="Calibri"/>
          <w:sz w:val="22"/>
          <w:szCs w:val="22"/>
        </w:rPr>
      </w:pPr>
    </w:p>
    <w:sectPr w:rsidR="00AF5F05" w:rsidRPr="00D76C8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5EEA8" w14:textId="77777777" w:rsidR="000447D6" w:rsidRDefault="000447D6" w:rsidP="00A44D1B">
      <w:pPr>
        <w:spacing w:after="0" w:line="240" w:lineRule="auto"/>
      </w:pPr>
      <w:r>
        <w:separator/>
      </w:r>
    </w:p>
  </w:endnote>
  <w:endnote w:type="continuationSeparator" w:id="0">
    <w:p w14:paraId="1CE7B38D" w14:textId="77777777" w:rsidR="000447D6" w:rsidRDefault="000447D6" w:rsidP="00A4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E5BD" w14:textId="77777777" w:rsidR="000447D6" w:rsidRDefault="000447D6" w:rsidP="00A44D1B">
      <w:pPr>
        <w:spacing w:after="0" w:line="240" w:lineRule="auto"/>
      </w:pPr>
      <w:r>
        <w:separator/>
      </w:r>
    </w:p>
  </w:footnote>
  <w:footnote w:type="continuationSeparator" w:id="0">
    <w:p w14:paraId="5FA8DDDD" w14:textId="77777777" w:rsidR="000447D6" w:rsidRDefault="000447D6" w:rsidP="00A44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CCF3" w14:textId="27A4FF74" w:rsidR="00D257C6" w:rsidRPr="00911C52" w:rsidRDefault="00D257C6" w:rsidP="00030C2A">
    <w:pPr>
      <w:jc w:val="both"/>
      <w:rPr>
        <w:rFonts w:ascii="Calibri" w:hAnsi="Calibri" w:cs="Calibri"/>
        <w:bCs/>
        <w:sz w:val="22"/>
        <w:szCs w:val="22"/>
      </w:rPr>
    </w:pPr>
    <w:r w:rsidRPr="00911C52">
      <w:rPr>
        <w:rFonts w:ascii="Calibri" w:hAnsi="Calibri" w:cs="Calibri"/>
        <w:bCs/>
        <w:sz w:val="22"/>
        <w:szCs w:val="22"/>
      </w:rPr>
      <w:t>Text na</w:t>
    </w:r>
    <w:r w:rsidRPr="00911C52">
      <w:rPr>
        <w:rFonts w:ascii="Calibri" w:hAnsi="Calibri" w:cs="Calibri"/>
        <w:sz w:val="22"/>
        <w:szCs w:val="22"/>
      </w:rPr>
      <w:t xml:space="preserve"> </w:t>
    </w:r>
    <w:sdt>
      <w:sdtPr>
        <w:rPr>
          <w:rFonts w:ascii="Calibri" w:hAnsi="Calibri" w:cs="Calibri"/>
          <w:sz w:val="22"/>
          <w:szCs w:val="22"/>
        </w:rPr>
        <w:id w:val="1508096970"/>
        <w:placeholder>
          <w:docPart w:val="6E0CE582D6E24818AEF7703075A06F43"/>
        </w:placeholder>
        <w:dropDownList>
          <w:listItem w:value="Zvolte položku."/>
          <w:listItem w:displayText="vnější a vnitřní obal" w:value="vnější a vnitřní obal"/>
          <w:listItem w:displayText="obal" w:value="obal"/>
          <w:listItem w:displayText="obal=PI" w:value="obal=PI"/>
        </w:dropDownList>
      </w:sdtPr>
      <w:sdtEndPr>
        <w:rPr>
          <w:rStyle w:val="Styl2"/>
          <w:b/>
        </w:rPr>
      </w:sdtEndPr>
      <w:sdtContent>
        <w:r w:rsidRPr="00911C52">
          <w:rPr>
            <w:rFonts w:ascii="Calibri" w:hAnsi="Calibri" w:cs="Calibri"/>
            <w:sz w:val="22"/>
            <w:szCs w:val="22"/>
          </w:rPr>
          <w:t>obal=PI</w:t>
        </w:r>
      </w:sdtContent>
    </w:sdt>
    <w:r w:rsidRPr="00911C52">
      <w:rPr>
        <w:rFonts w:ascii="Calibri" w:hAnsi="Calibri" w:cs="Calibri"/>
        <w:bCs/>
        <w:sz w:val="22"/>
        <w:szCs w:val="22"/>
      </w:rPr>
      <w:t xml:space="preserve"> součást dokumentace schválené rozhodnutím sp.</w:t>
    </w:r>
    <w:r w:rsidR="00030C2A">
      <w:rPr>
        <w:rFonts w:ascii="Calibri" w:hAnsi="Calibri" w:cs="Calibri"/>
        <w:bCs/>
        <w:sz w:val="22"/>
        <w:szCs w:val="22"/>
      </w:rPr>
      <w:t> </w:t>
    </w:r>
    <w:r w:rsidRPr="00911C52">
      <w:rPr>
        <w:rFonts w:ascii="Calibri" w:hAnsi="Calibri" w:cs="Calibri"/>
        <w:bCs/>
        <w:sz w:val="22"/>
        <w:szCs w:val="22"/>
      </w:rPr>
      <w:t>zn.</w:t>
    </w:r>
    <w:r w:rsidR="00030C2A">
      <w:rPr>
        <w:rFonts w:ascii="Calibri" w:hAnsi="Calibri" w:cs="Calibri"/>
        <w:bCs/>
        <w:sz w:val="22"/>
        <w:szCs w:val="22"/>
      </w:rPr>
      <w:t> </w:t>
    </w:r>
    <w:sdt>
      <w:sdtPr>
        <w:rPr>
          <w:rFonts w:ascii="Calibri" w:hAnsi="Calibri" w:cs="Calibri"/>
          <w:sz w:val="22"/>
          <w:szCs w:val="22"/>
        </w:rPr>
        <w:id w:val="-1643653816"/>
        <w:placeholder>
          <w:docPart w:val="6E372EF0B98044EE8891718BADB8E65D"/>
        </w:placeholder>
        <w:text/>
      </w:sdtPr>
      <w:sdtEndPr/>
      <w:sdtContent>
        <w:r w:rsidR="00911C52" w:rsidRPr="00911C52">
          <w:rPr>
            <w:rFonts w:ascii="Calibri" w:hAnsi="Calibri" w:cs="Calibri"/>
            <w:sz w:val="22"/>
            <w:szCs w:val="22"/>
          </w:rPr>
          <w:t>USKVBL/6046/2025/POD,</w:t>
        </w:r>
      </w:sdtContent>
    </w:sdt>
    <w:r w:rsidRPr="00911C52">
      <w:rPr>
        <w:rFonts w:ascii="Calibri" w:hAnsi="Calibri" w:cs="Calibri"/>
        <w:bCs/>
        <w:sz w:val="22"/>
        <w:szCs w:val="22"/>
      </w:rPr>
      <w:t xml:space="preserve"> č.j.</w:t>
    </w:r>
    <w:r w:rsidR="00030C2A">
      <w:rPr>
        <w:rFonts w:ascii="Calibri" w:hAnsi="Calibri" w:cs="Calibri"/>
        <w:bCs/>
        <w:sz w:val="22"/>
        <w:szCs w:val="22"/>
      </w:rPr>
      <w:t> </w:t>
    </w:r>
    <w:sdt>
      <w:sdtPr>
        <w:rPr>
          <w:rFonts w:ascii="Calibri" w:hAnsi="Calibri" w:cs="Calibri"/>
          <w:bCs/>
          <w:sz w:val="22"/>
          <w:szCs w:val="22"/>
        </w:rPr>
        <w:id w:val="-1885019968"/>
        <w:placeholder>
          <w:docPart w:val="6E372EF0B98044EE8891718BADB8E65D"/>
        </w:placeholder>
        <w:text/>
      </w:sdtPr>
      <w:sdtEndPr/>
      <w:sdtContent>
        <w:r w:rsidR="00911C52" w:rsidRPr="00911C52">
          <w:rPr>
            <w:rFonts w:ascii="Calibri" w:hAnsi="Calibri" w:cs="Calibri"/>
            <w:bCs/>
            <w:sz w:val="22"/>
            <w:szCs w:val="22"/>
          </w:rPr>
          <w:t>USKVBL/11877/2025/REG-Gro</w:t>
        </w:r>
      </w:sdtContent>
    </w:sdt>
    <w:r w:rsidRPr="00911C52">
      <w:rPr>
        <w:rFonts w:ascii="Calibri" w:hAnsi="Calibri" w:cs="Calibri"/>
        <w:bCs/>
        <w:sz w:val="22"/>
        <w:szCs w:val="22"/>
      </w:rPr>
      <w:t xml:space="preserve"> ze dne </w:t>
    </w:r>
    <w:sdt>
      <w:sdtPr>
        <w:rPr>
          <w:rFonts w:ascii="Calibri" w:hAnsi="Calibri" w:cs="Calibri"/>
          <w:bCs/>
          <w:sz w:val="22"/>
          <w:szCs w:val="22"/>
        </w:rPr>
        <w:id w:val="-2023853767"/>
        <w:placeholder>
          <w:docPart w:val="90E0251020434E49AB097A604DA8A423"/>
        </w:placeholder>
        <w:date w:fullDate="2025-09-04T00:00:00Z">
          <w:dateFormat w:val="dd.MM.yyyy"/>
          <w:lid w:val="cs-CZ"/>
          <w:storeMappedDataAs w:val="dateTime"/>
          <w:calendar w:val="gregorian"/>
        </w:date>
      </w:sdtPr>
      <w:sdtEndPr/>
      <w:sdtContent>
        <w:r w:rsidR="00C7649C" w:rsidRPr="00911C52">
          <w:rPr>
            <w:rFonts w:ascii="Calibri" w:hAnsi="Calibri" w:cs="Calibri"/>
            <w:bCs/>
            <w:sz w:val="22"/>
            <w:szCs w:val="22"/>
          </w:rPr>
          <w:t>04.09.2025</w:t>
        </w:r>
      </w:sdtContent>
    </w:sdt>
    <w:r w:rsidRPr="00911C52">
      <w:rPr>
        <w:rFonts w:ascii="Calibri" w:hAnsi="Calibri" w:cs="Calibri"/>
        <w:bCs/>
        <w:sz w:val="22"/>
        <w:szCs w:val="22"/>
      </w:rPr>
      <w:t xml:space="preserve"> o </w:t>
    </w:r>
    <w:sdt>
      <w:sdtPr>
        <w:rPr>
          <w:rFonts w:ascii="Calibri" w:hAnsi="Calibri" w:cs="Calibri"/>
          <w:sz w:val="22"/>
          <w:szCs w:val="22"/>
        </w:rPr>
        <w:id w:val="-217967857"/>
        <w:placeholder>
          <w:docPart w:val="013A150098894581906D3C2DDC7CCE90"/>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rPr>
      </w:sdtEndPr>
      <w:sdtContent>
        <w:r w:rsidR="00C7649C" w:rsidRPr="00911C52">
          <w:rPr>
            <w:rFonts w:ascii="Calibri" w:hAnsi="Calibri" w:cs="Calibri"/>
            <w:sz w:val="22"/>
            <w:szCs w:val="22"/>
          </w:rPr>
          <w:t>schválení veterinárního přípravku</w:t>
        </w:r>
      </w:sdtContent>
    </w:sdt>
    <w:r w:rsidRPr="00911C52">
      <w:rPr>
        <w:rFonts w:ascii="Calibri" w:hAnsi="Calibri" w:cs="Calibri"/>
        <w:bCs/>
        <w:sz w:val="22"/>
        <w:szCs w:val="22"/>
      </w:rPr>
      <w:t xml:space="preserve"> </w:t>
    </w:r>
    <w:sdt>
      <w:sdtPr>
        <w:rPr>
          <w:rFonts w:ascii="Calibri" w:hAnsi="Calibri" w:cs="Calibri"/>
          <w:sz w:val="22"/>
          <w:szCs w:val="22"/>
        </w:rPr>
        <w:id w:val="-2080899180"/>
        <w:placeholder>
          <w:docPart w:val="DBECDD670E984B47BAC0B4C4C22AF371"/>
        </w:placeholder>
        <w:text/>
      </w:sdtPr>
      <w:sdtEndPr/>
      <w:sdtContent>
        <w:r w:rsidR="00C7649C" w:rsidRPr="00911C52">
          <w:rPr>
            <w:rFonts w:ascii="Calibri" w:hAnsi="Calibri" w:cs="Calibri"/>
            <w:sz w:val="22"/>
            <w:szCs w:val="22"/>
          </w:rPr>
          <w:t>Vyživující balzám na polštářky tlapek a čumák pro psy a kočky</w:t>
        </w:r>
      </w:sdtContent>
    </w:sdt>
  </w:p>
  <w:p w14:paraId="60951B2A" w14:textId="77777777" w:rsidR="00D257C6" w:rsidRDefault="00D257C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05"/>
    <w:rsid w:val="00030C2A"/>
    <w:rsid w:val="000447D6"/>
    <w:rsid w:val="000E6FED"/>
    <w:rsid w:val="00107BF8"/>
    <w:rsid w:val="001976F7"/>
    <w:rsid w:val="0021102F"/>
    <w:rsid w:val="002333F9"/>
    <w:rsid w:val="002E62CE"/>
    <w:rsid w:val="002F1695"/>
    <w:rsid w:val="00383C37"/>
    <w:rsid w:val="003D1253"/>
    <w:rsid w:val="004338C4"/>
    <w:rsid w:val="00444EEA"/>
    <w:rsid w:val="004D5101"/>
    <w:rsid w:val="0053762C"/>
    <w:rsid w:val="005803B0"/>
    <w:rsid w:val="00637CA8"/>
    <w:rsid w:val="00690896"/>
    <w:rsid w:val="00764153"/>
    <w:rsid w:val="00782BFA"/>
    <w:rsid w:val="00911C52"/>
    <w:rsid w:val="00954105"/>
    <w:rsid w:val="00A146C7"/>
    <w:rsid w:val="00A21E82"/>
    <w:rsid w:val="00A30A4D"/>
    <w:rsid w:val="00A43E9E"/>
    <w:rsid w:val="00A44D1B"/>
    <w:rsid w:val="00A5384B"/>
    <w:rsid w:val="00AA67CB"/>
    <w:rsid w:val="00AE50ED"/>
    <w:rsid w:val="00AF394D"/>
    <w:rsid w:val="00AF5F05"/>
    <w:rsid w:val="00B76D5D"/>
    <w:rsid w:val="00B778FD"/>
    <w:rsid w:val="00BD7CAC"/>
    <w:rsid w:val="00BE7C3A"/>
    <w:rsid w:val="00C4717D"/>
    <w:rsid w:val="00C55D2D"/>
    <w:rsid w:val="00C7649C"/>
    <w:rsid w:val="00D176CF"/>
    <w:rsid w:val="00D257C6"/>
    <w:rsid w:val="00D36452"/>
    <w:rsid w:val="00D4099D"/>
    <w:rsid w:val="00D5605B"/>
    <w:rsid w:val="00D76C83"/>
    <w:rsid w:val="00D865F1"/>
    <w:rsid w:val="00E645B2"/>
    <w:rsid w:val="00EA0EB6"/>
    <w:rsid w:val="00EC29B0"/>
    <w:rsid w:val="00EF623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D5A4"/>
  <w15:chartTrackingRefBased/>
  <w15:docId w15:val="{75E35000-3E2C-4A23-8F71-AE94E77A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F5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F5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F5F0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F5F0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F5F0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F5F0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F5F0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5F0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5F0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5F0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F5F0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F5F0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F5F0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F5F0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F5F0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F5F0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5F0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5F05"/>
    <w:rPr>
      <w:rFonts w:eastAsiaTheme="majorEastAsia" w:cstheme="majorBidi"/>
      <w:color w:val="272727" w:themeColor="text1" w:themeTint="D8"/>
    </w:rPr>
  </w:style>
  <w:style w:type="paragraph" w:styleId="Nzev">
    <w:name w:val="Title"/>
    <w:basedOn w:val="Normln"/>
    <w:next w:val="Normln"/>
    <w:link w:val="NzevChar"/>
    <w:uiPriority w:val="10"/>
    <w:qFormat/>
    <w:rsid w:val="00AF5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F5F0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F5F0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F5F0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F5F05"/>
    <w:pPr>
      <w:spacing w:before="160"/>
      <w:jc w:val="center"/>
    </w:pPr>
    <w:rPr>
      <w:i/>
      <w:iCs/>
      <w:color w:val="404040" w:themeColor="text1" w:themeTint="BF"/>
    </w:rPr>
  </w:style>
  <w:style w:type="character" w:customStyle="1" w:styleId="CittChar">
    <w:name w:val="Citát Char"/>
    <w:basedOn w:val="Standardnpsmoodstavce"/>
    <w:link w:val="Citt"/>
    <w:uiPriority w:val="29"/>
    <w:rsid w:val="00AF5F05"/>
    <w:rPr>
      <w:i/>
      <w:iCs/>
      <w:color w:val="404040" w:themeColor="text1" w:themeTint="BF"/>
    </w:rPr>
  </w:style>
  <w:style w:type="paragraph" w:styleId="Odstavecseseznamem">
    <w:name w:val="List Paragraph"/>
    <w:basedOn w:val="Normln"/>
    <w:uiPriority w:val="34"/>
    <w:qFormat/>
    <w:rsid w:val="00AF5F05"/>
    <w:pPr>
      <w:ind w:left="720"/>
      <w:contextualSpacing/>
    </w:pPr>
  </w:style>
  <w:style w:type="character" w:styleId="Zdraznnintenzivn">
    <w:name w:val="Intense Emphasis"/>
    <w:basedOn w:val="Standardnpsmoodstavce"/>
    <w:uiPriority w:val="21"/>
    <w:qFormat/>
    <w:rsid w:val="00AF5F05"/>
    <w:rPr>
      <w:i/>
      <w:iCs/>
      <w:color w:val="0F4761" w:themeColor="accent1" w:themeShade="BF"/>
    </w:rPr>
  </w:style>
  <w:style w:type="paragraph" w:styleId="Vrazncitt">
    <w:name w:val="Intense Quote"/>
    <w:basedOn w:val="Normln"/>
    <w:next w:val="Normln"/>
    <w:link w:val="VrazncittChar"/>
    <w:uiPriority w:val="30"/>
    <w:qFormat/>
    <w:rsid w:val="00AF5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F5F05"/>
    <w:rPr>
      <w:i/>
      <w:iCs/>
      <w:color w:val="0F4761" w:themeColor="accent1" w:themeShade="BF"/>
    </w:rPr>
  </w:style>
  <w:style w:type="character" w:styleId="Odkazintenzivn">
    <w:name w:val="Intense Reference"/>
    <w:basedOn w:val="Standardnpsmoodstavce"/>
    <w:uiPriority w:val="32"/>
    <w:qFormat/>
    <w:rsid w:val="00AF5F05"/>
    <w:rPr>
      <w:b/>
      <w:bCs/>
      <w:smallCaps/>
      <w:color w:val="0F4761" w:themeColor="accent1" w:themeShade="BF"/>
      <w:spacing w:val="5"/>
    </w:rPr>
  </w:style>
  <w:style w:type="paragraph" w:styleId="Revize">
    <w:name w:val="Revision"/>
    <w:hidden/>
    <w:uiPriority w:val="99"/>
    <w:semiHidden/>
    <w:rsid w:val="00D176CF"/>
    <w:pPr>
      <w:spacing w:after="0" w:line="240" w:lineRule="auto"/>
    </w:pPr>
  </w:style>
  <w:style w:type="paragraph" w:styleId="Zhlav">
    <w:name w:val="header"/>
    <w:basedOn w:val="Normln"/>
    <w:link w:val="ZhlavChar"/>
    <w:uiPriority w:val="99"/>
    <w:unhideWhenUsed/>
    <w:rsid w:val="00A44D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4D1B"/>
  </w:style>
  <w:style w:type="paragraph" w:styleId="Zpat">
    <w:name w:val="footer"/>
    <w:basedOn w:val="Normln"/>
    <w:link w:val="ZpatChar"/>
    <w:uiPriority w:val="99"/>
    <w:unhideWhenUsed/>
    <w:rsid w:val="00A44D1B"/>
    <w:pPr>
      <w:tabs>
        <w:tab w:val="center" w:pos="4536"/>
        <w:tab w:val="right" w:pos="9072"/>
      </w:tabs>
      <w:spacing w:after="0" w:line="240" w:lineRule="auto"/>
    </w:pPr>
  </w:style>
  <w:style w:type="character" w:customStyle="1" w:styleId="ZpatChar">
    <w:name w:val="Zápatí Char"/>
    <w:basedOn w:val="Standardnpsmoodstavce"/>
    <w:link w:val="Zpat"/>
    <w:uiPriority w:val="99"/>
    <w:rsid w:val="00A44D1B"/>
  </w:style>
  <w:style w:type="character" w:styleId="Odkaznakoment">
    <w:name w:val="annotation reference"/>
    <w:basedOn w:val="Standardnpsmoodstavce"/>
    <w:uiPriority w:val="99"/>
    <w:semiHidden/>
    <w:unhideWhenUsed/>
    <w:rsid w:val="00D76C83"/>
    <w:rPr>
      <w:sz w:val="16"/>
      <w:szCs w:val="16"/>
    </w:rPr>
  </w:style>
  <w:style w:type="paragraph" w:styleId="Textkomente">
    <w:name w:val="annotation text"/>
    <w:basedOn w:val="Normln"/>
    <w:link w:val="TextkomenteChar"/>
    <w:uiPriority w:val="99"/>
    <w:semiHidden/>
    <w:unhideWhenUsed/>
    <w:rsid w:val="00D76C83"/>
    <w:pPr>
      <w:spacing w:line="240" w:lineRule="auto"/>
    </w:pPr>
    <w:rPr>
      <w:sz w:val="20"/>
      <w:szCs w:val="20"/>
    </w:rPr>
  </w:style>
  <w:style w:type="character" w:customStyle="1" w:styleId="TextkomenteChar">
    <w:name w:val="Text komentáře Char"/>
    <w:basedOn w:val="Standardnpsmoodstavce"/>
    <w:link w:val="Textkomente"/>
    <w:uiPriority w:val="99"/>
    <w:semiHidden/>
    <w:rsid w:val="00D76C83"/>
    <w:rPr>
      <w:sz w:val="20"/>
      <w:szCs w:val="20"/>
    </w:rPr>
  </w:style>
  <w:style w:type="paragraph" w:styleId="Pedmtkomente">
    <w:name w:val="annotation subject"/>
    <w:basedOn w:val="Textkomente"/>
    <w:next w:val="Textkomente"/>
    <w:link w:val="PedmtkomenteChar"/>
    <w:uiPriority w:val="99"/>
    <w:semiHidden/>
    <w:unhideWhenUsed/>
    <w:rsid w:val="00D76C83"/>
    <w:rPr>
      <w:b/>
      <w:bCs/>
    </w:rPr>
  </w:style>
  <w:style w:type="character" w:customStyle="1" w:styleId="PedmtkomenteChar">
    <w:name w:val="Předmět komentáře Char"/>
    <w:basedOn w:val="TextkomenteChar"/>
    <w:link w:val="Pedmtkomente"/>
    <w:uiPriority w:val="99"/>
    <w:semiHidden/>
    <w:rsid w:val="00D76C83"/>
    <w:rPr>
      <w:b/>
      <w:bCs/>
      <w:sz w:val="20"/>
      <w:szCs w:val="20"/>
    </w:rPr>
  </w:style>
  <w:style w:type="paragraph" w:styleId="Textbubliny">
    <w:name w:val="Balloon Text"/>
    <w:basedOn w:val="Normln"/>
    <w:link w:val="TextbublinyChar"/>
    <w:uiPriority w:val="99"/>
    <w:semiHidden/>
    <w:unhideWhenUsed/>
    <w:rsid w:val="00D76C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6C83"/>
    <w:rPr>
      <w:rFonts w:ascii="Segoe UI" w:hAnsi="Segoe UI" w:cs="Segoe UI"/>
      <w:sz w:val="18"/>
      <w:szCs w:val="18"/>
    </w:rPr>
  </w:style>
  <w:style w:type="character" w:styleId="Zstupntext">
    <w:name w:val="Placeholder Text"/>
    <w:rsid w:val="00D257C6"/>
    <w:rPr>
      <w:color w:val="808080"/>
    </w:rPr>
  </w:style>
  <w:style w:type="character" w:customStyle="1" w:styleId="Styl2">
    <w:name w:val="Styl2"/>
    <w:basedOn w:val="Standardnpsmoodstavce"/>
    <w:uiPriority w:val="1"/>
    <w:rsid w:val="00D257C6"/>
    <w:rPr>
      <w:b/>
      <w:bCs w:val="0"/>
    </w:rPr>
  </w:style>
  <w:style w:type="character" w:styleId="Hypertextovodkaz">
    <w:name w:val="Hyperlink"/>
    <w:basedOn w:val="Standardnpsmoodstavce"/>
    <w:uiPriority w:val="99"/>
    <w:unhideWhenUsed/>
    <w:rsid w:val="00030C2A"/>
    <w:rPr>
      <w:color w:val="467886" w:themeColor="hyperlink"/>
      <w:u w:val="single"/>
    </w:rPr>
  </w:style>
  <w:style w:type="character" w:styleId="Nevyeenzmnka">
    <w:name w:val="Unresolved Mention"/>
    <w:basedOn w:val="Standardnpsmoodstavce"/>
    <w:uiPriority w:val="99"/>
    <w:semiHidden/>
    <w:unhideWhenUsed/>
    <w:rsid w:val="0003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170133">
      <w:bodyDiv w:val="1"/>
      <w:marLeft w:val="0"/>
      <w:marRight w:val="0"/>
      <w:marTop w:val="0"/>
      <w:marBottom w:val="0"/>
      <w:divBdr>
        <w:top w:val="none" w:sz="0" w:space="0" w:color="auto"/>
        <w:left w:val="none" w:sz="0" w:space="0" w:color="auto"/>
        <w:bottom w:val="none" w:sz="0" w:space="0" w:color="auto"/>
        <w:right w:val="none" w:sz="0" w:space="0" w:color="auto"/>
      </w:divBdr>
    </w:div>
    <w:div w:id="178942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viko.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0CE582D6E24818AEF7703075A06F43"/>
        <w:category>
          <w:name w:val="Obecné"/>
          <w:gallery w:val="placeholder"/>
        </w:category>
        <w:types>
          <w:type w:val="bbPlcHdr"/>
        </w:types>
        <w:behaviors>
          <w:behavior w:val="content"/>
        </w:behaviors>
        <w:guid w:val="{C6F38D0A-E855-487E-AB63-3D7872E5CD7D}"/>
      </w:docPartPr>
      <w:docPartBody>
        <w:p w:rsidR="006E361C" w:rsidRDefault="0030185F" w:rsidP="0030185F">
          <w:pPr>
            <w:pStyle w:val="6E0CE582D6E24818AEF7703075A06F43"/>
          </w:pPr>
          <w:r>
            <w:rPr>
              <w:rStyle w:val="Zstupntext"/>
            </w:rPr>
            <w:t>Zvolte položku.</w:t>
          </w:r>
        </w:p>
      </w:docPartBody>
    </w:docPart>
    <w:docPart>
      <w:docPartPr>
        <w:name w:val="6E372EF0B98044EE8891718BADB8E65D"/>
        <w:category>
          <w:name w:val="Obecné"/>
          <w:gallery w:val="placeholder"/>
        </w:category>
        <w:types>
          <w:type w:val="bbPlcHdr"/>
        </w:types>
        <w:behaviors>
          <w:behavior w:val="content"/>
        </w:behaviors>
        <w:guid w:val="{2563811C-B671-409C-A4D2-A15E286F5DE0}"/>
      </w:docPartPr>
      <w:docPartBody>
        <w:p w:rsidR="006E361C" w:rsidRDefault="0030185F" w:rsidP="0030185F">
          <w:pPr>
            <w:pStyle w:val="6E372EF0B98044EE8891718BADB8E65D"/>
          </w:pPr>
          <w:r>
            <w:rPr>
              <w:rStyle w:val="Zstupntext"/>
            </w:rPr>
            <w:t>Klikněte sem a zadejte text.</w:t>
          </w:r>
        </w:p>
      </w:docPartBody>
    </w:docPart>
    <w:docPart>
      <w:docPartPr>
        <w:name w:val="90E0251020434E49AB097A604DA8A423"/>
        <w:category>
          <w:name w:val="Obecné"/>
          <w:gallery w:val="placeholder"/>
        </w:category>
        <w:types>
          <w:type w:val="bbPlcHdr"/>
        </w:types>
        <w:behaviors>
          <w:behavior w:val="content"/>
        </w:behaviors>
        <w:guid w:val="{1A30EACD-2324-4ECA-9DB0-DA3E39C5B1B2}"/>
      </w:docPartPr>
      <w:docPartBody>
        <w:p w:rsidR="006E361C" w:rsidRDefault="0030185F" w:rsidP="0030185F">
          <w:pPr>
            <w:pStyle w:val="90E0251020434E49AB097A604DA8A423"/>
          </w:pPr>
          <w:r>
            <w:rPr>
              <w:rStyle w:val="Zstupntext"/>
            </w:rPr>
            <w:t>Klikněte sem a zadejte datum.</w:t>
          </w:r>
        </w:p>
      </w:docPartBody>
    </w:docPart>
    <w:docPart>
      <w:docPartPr>
        <w:name w:val="013A150098894581906D3C2DDC7CCE90"/>
        <w:category>
          <w:name w:val="Obecné"/>
          <w:gallery w:val="placeholder"/>
        </w:category>
        <w:types>
          <w:type w:val="bbPlcHdr"/>
        </w:types>
        <w:behaviors>
          <w:behavior w:val="content"/>
        </w:behaviors>
        <w:guid w:val="{AF0E4774-E3AC-4958-8CD7-50FCAB3987B5}"/>
      </w:docPartPr>
      <w:docPartBody>
        <w:p w:rsidR="006E361C" w:rsidRDefault="0030185F" w:rsidP="0030185F">
          <w:pPr>
            <w:pStyle w:val="013A150098894581906D3C2DDC7CCE90"/>
          </w:pPr>
          <w:r w:rsidRPr="00A85925">
            <w:rPr>
              <w:rStyle w:val="Zstupntext"/>
            </w:rPr>
            <w:t>Zvolte položku.</w:t>
          </w:r>
        </w:p>
      </w:docPartBody>
    </w:docPart>
    <w:docPart>
      <w:docPartPr>
        <w:name w:val="DBECDD670E984B47BAC0B4C4C22AF371"/>
        <w:category>
          <w:name w:val="Obecné"/>
          <w:gallery w:val="placeholder"/>
        </w:category>
        <w:types>
          <w:type w:val="bbPlcHdr"/>
        </w:types>
        <w:behaviors>
          <w:behavior w:val="content"/>
        </w:behaviors>
        <w:guid w:val="{D2BF0A72-A813-4837-93C7-77FB66C5E5C9}"/>
      </w:docPartPr>
      <w:docPartBody>
        <w:p w:rsidR="006E361C" w:rsidRDefault="0030185F" w:rsidP="0030185F">
          <w:pPr>
            <w:pStyle w:val="DBECDD670E984B47BAC0B4C4C22AF37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5F"/>
    <w:rsid w:val="0030185F"/>
    <w:rsid w:val="00647C12"/>
    <w:rsid w:val="006E361C"/>
    <w:rsid w:val="00710F70"/>
    <w:rsid w:val="00790F2D"/>
    <w:rsid w:val="00DE4D2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F49A9430EE74391B539DECC1A0F462D">
    <w:name w:val="9F49A9430EE74391B539DECC1A0F462D"/>
    <w:rsid w:val="0030185F"/>
  </w:style>
  <w:style w:type="character" w:styleId="Zstupntext">
    <w:name w:val="Placeholder Text"/>
    <w:rsid w:val="0030185F"/>
    <w:rPr>
      <w:color w:val="808080"/>
    </w:rPr>
  </w:style>
  <w:style w:type="paragraph" w:customStyle="1" w:styleId="6E0CE582D6E24818AEF7703075A06F43">
    <w:name w:val="6E0CE582D6E24818AEF7703075A06F43"/>
    <w:rsid w:val="0030185F"/>
  </w:style>
  <w:style w:type="paragraph" w:customStyle="1" w:styleId="6E372EF0B98044EE8891718BADB8E65D">
    <w:name w:val="6E372EF0B98044EE8891718BADB8E65D"/>
    <w:rsid w:val="0030185F"/>
  </w:style>
  <w:style w:type="paragraph" w:customStyle="1" w:styleId="90E0251020434E49AB097A604DA8A423">
    <w:name w:val="90E0251020434E49AB097A604DA8A423"/>
    <w:rsid w:val="0030185F"/>
  </w:style>
  <w:style w:type="paragraph" w:customStyle="1" w:styleId="013A150098894581906D3C2DDC7CCE90">
    <w:name w:val="013A150098894581906D3C2DDC7CCE90"/>
    <w:rsid w:val="0030185F"/>
  </w:style>
  <w:style w:type="paragraph" w:customStyle="1" w:styleId="DBECDD670E984B47BAC0B4C4C22AF371">
    <w:name w:val="DBECDD670E984B47BAC0B4C4C22AF371"/>
    <w:rsid w:val="00301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1105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Labudová</dc:creator>
  <cp:keywords/>
  <dc:description/>
  <cp:lastModifiedBy>Nepejchalová Leona</cp:lastModifiedBy>
  <cp:revision>8</cp:revision>
  <dcterms:created xsi:type="dcterms:W3CDTF">2025-08-11T04:55:00Z</dcterms:created>
  <dcterms:modified xsi:type="dcterms:W3CDTF">2025-09-05T09:34:00Z</dcterms:modified>
</cp:coreProperties>
</file>