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B45FB" w14:textId="77777777" w:rsidR="008230E5" w:rsidRDefault="008230E5" w:rsidP="006D1595">
      <w:pPr>
        <w:ind w:left="420" w:firstLine="420"/>
        <w:jc w:val="center"/>
        <w:rPr>
          <w:rFonts w:ascii="Arial" w:hAnsi="Arial" w:cs="Arial"/>
          <w:b/>
          <w:kern w:val="0"/>
          <w:sz w:val="17"/>
          <w:szCs w:val="17"/>
        </w:rPr>
      </w:pPr>
      <w:bookmarkStart w:id="0" w:name="OLE_LINK1"/>
      <w:r w:rsidRPr="00E64CCA">
        <w:rPr>
          <w:rFonts w:ascii="Arial" w:hAnsi="Arial" w:cs="Arial"/>
          <w:b/>
          <w:noProof/>
          <w:kern w:val="0"/>
          <w:sz w:val="17"/>
          <w:szCs w:val="17"/>
          <w:lang w:val="en-US"/>
        </w:rPr>
        <w:drawing>
          <wp:anchor distT="0" distB="0" distL="114300" distR="114300" simplePos="0" relativeHeight="251667968" behindDoc="0" locked="0" layoutInCell="1" allowOverlap="1" wp14:anchorId="21CD0EDE" wp14:editId="286F8227">
            <wp:simplePos x="0" y="0"/>
            <wp:positionH relativeFrom="column">
              <wp:posOffset>-20955</wp:posOffset>
            </wp:positionH>
            <wp:positionV relativeFrom="paragraph">
              <wp:posOffset>-1905</wp:posOffset>
            </wp:positionV>
            <wp:extent cx="1162050" cy="279400"/>
            <wp:effectExtent l="0" t="0" r="0" b="6350"/>
            <wp:wrapNone/>
            <wp:docPr id="4" name="图片 4" descr="E:\alltest\PI图\Vechek-黑白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lltest\PI图\Vechek-黑白.wm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59" b="-11111"/>
                    <a:stretch/>
                  </pic:blipFill>
                  <pic:spPr bwMode="auto">
                    <a:xfrm>
                      <a:off x="0" y="0"/>
                      <a:ext cx="1164758" cy="280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E894EA" w14:textId="77777777" w:rsidR="00234123" w:rsidRPr="008230E5" w:rsidRDefault="00234123" w:rsidP="006D1595">
      <w:pPr>
        <w:ind w:left="420" w:firstLine="420"/>
        <w:jc w:val="center"/>
        <w:rPr>
          <w:rFonts w:ascii="Arial" w:hAnsi="Arial" w:cs="Arial"/>
          <w:b/>
          <w:kern w:val="0"/>
          <w:sz w:val="17"/>
          <w:szCs w:val="17"/>
        </w:rPr>
      </w:pPr>
    </w:p>
    <w:p w14:paraId="53253EC1" w14:textId="563179A8" w:rsidR="00227DBA" w:rsidRDefault="00227DBA" w:rsidP="006D1595">
      <w:pPr>
        <w:jc w:val="center"/>
        <w:rPr>
          <w:rFonts w:ascii="Arial" w:hAnsi="Arial" w:cs="Arial"/>
          <w:b/>
          <w:kern w:val="0"/>
          <w:sz w:val="20"/>
          <w:szCs w:val="20"/>
        </w:rPr>
      </w:pPr>
      <w:proofErr w:type="spellStart"/>
      <w:r w:rsidRPr="00227DBA">
        <w:rPr>
          <w:rFonts w:ascii="Arial" w:hAnsi="Arial" w:cs="Arial"/>
          <w:b/>
          <w:kern w:val="0"/>
          <w:sz w:val="20"/>
          <w:szCs w:val="20"/>
        </w:rPr>
        <w:t>Canine</w:t>
      </w:r>
      <w:proofErr w:type="spellEnd"/>
      <w:r w:rsidRPr="00227DBA">
        <w:rPr>
          <w:rFonts w:ascii="Arial" w:hAnsi="Arial" w:cs="Arial"/>
          <w:b/>
          <w:kern w:val="0"/>
          <w:sz w:val="20"/>
          <w:szCs w:val="20"/>
        </w:rPr>
        <w:t xml:space="preserve"> </w:t>
      </w:r>
      <w:proofErr w:type="spellStart"/>
      <w:r w:rsidRPr="00227DBA">
        <w:rPr>
          <w:rFonts w:ascii="Arial" w:hAnsi="Arial" w:cs="Arial"/>
          <w:b/>
          <w:kern w:val="0"/>
          <w:sz w:val="20"/>
          <w:szCs w:val="20"/>
        </w:rPr>
        <w:t>Anaplasma</w:t>
      </w:r>
      <w:proofErr w:type="spellEnd"/>
      <w:r w:rsidRPr="00227DBA">
        <w:rPr>
          <w:rFonts w:ascii="Arial" w:hAnsi="Arial" w:cs="Arial"/>
          <w:b/>
          <w:kern w:val="0"/>
          <w:sz w:val="20"/>
          <w:szCs w:val="20"/>
        </w:rPr>
        <w:t xml:space="preserve"> </w:t>
      </w:r>
      <w:proofErr w:type="spellStart"/>
      <w:r w:rsidRPr="00227DBA">
        <w:rPr>
          <w:rFonts w:ascii="Arial" w:hAnsi="Arial" w:cs="Arial"/>
          <w:b/>
          <w:kern w:val="0"/>
          <w:sz w:val="20"/>
          <w:szCs w:val="20"/>
        </w:rPr>
        <w:t>Antibody</w:t>
      </w:r>
      <w:proofErr w:type="spellEnd"/>
      <w:r w:rsidRPr="00227DBA">
        <w:rPr>
          <w:rFonts w:ascii="Arial" w:hAnsi="Arial" w:cs="Arial"/>
          <w:b/>
          <w:kern w:val="0"/>
          <w:sz w:val="20"/>
          <w:szCs w:val="20"/>
        </w:rPr>
        <w:t xml:space="preserve"> Rapid Test </w:t>
      </w:r>
      <w:proofErr w:type="spellStart"/>
      <w:r w:rsidRPr="00227DBA">
        <w:rPr>
          <w:rFonts w:ascii="Arial" w:hAnsi="Arial" w:cs="Arial"/>
          <w:b/>
          <w:kern w:val="0"/>
          <w:sz w:val="20"/>
          <w:szCs w:val="20"/>
        </w:rPr>
        <w:t>Cassette</w:t>
      </w:r>
      <w:proofErr w:type="spellEnd"/>
    </w:p>
    <w:p w14:paraId="52A5899B" w14:textId="5AFB04D7" w:rsidR="00234123" w:rsidRPr="00122DA3" w:rsidRDefault="002C65AE" w:rsidP="006D1595">
      <w:pPr>
        <w:jc w:val="center"/>
        <w:rPr>
          <w:rFonts w:ascii="Arial" w:hAnsi="Arial" w:cs="Arial"/>
          <w:b/>
          <w:kern w:val="0"/>
          <w:sz w:val="18"/>
          <w:szCs w:val="20"/>
        </w:rPr>
      </w:pPr>
      <w:r w:rsidRPr="00122DA3">
        <w:rPr>
          <w:rFonts w:ascii="Arial" w:hAnsi="Arial" w:cs="Arial"/>
          <w:b/>
          <w:kern w:val="0"/>
          <w:sz w:val="18"/>
          <w:szCs w:val="20"/>
        </w:rPr>
        <w:t xml:space="preserve">Rychlá testovací </w:t>
      </w:r>
      <w:bookmarkEnd w:id="0"/>
      <w:r w:rsidRPr="00122DA3">
        <w:rPr>
          <w:rFonts w:ascii="Arial" w:hAnsi="Arial" w:cs="Arial"/>
          <w:b/>
          <w:kern w:val="0"/>
          <w:sz w:val="18"/>
          <w:szCs w:val="20"/>
        </w:rPr>
        <w:t xml:space="preserve">kazeta </w:t>
      </w:r>
      <w:r w:rsidR="00227DBA" w:rsidRPr="00122DA3">
        <w:rPr>
          <w:rFonts w:ascii="Arial" w:hAnsi="Arial" w:cs="Arial"/>
          <w:b/>
          <w:kern w:val="0"/>
          <w:sz w:val="18"/>
          <w:szCs w:val="20"/>
        </w:rPr>
        <w:t xml:space="preserve">na </w:t>
      </w:r>
      <w:r w:rsidR="002E6B39" w:rsidRPr="00122DA3">
        <w:rPr>
          <w:rFonts w:ascii="Arial" w:hAnsi="Arial" w:cs="Arial"/>
          <w:b/>
          <w:kern w:val="0"/>
          <w:sz w:val="18"/>
          <w:szCs w:val="20"/>
        </w:rPr>
        <w:t xml:space="preserve">psí </w:t>
      </w:r>
      <w:r w:rsidR="00645996" w:rsidRPr="00122DA3">
        <w:rPr>
          <w:rFonts w:ascii="Arial" w:hAnsi="Arial" w:cs="Arial"/>
          <w:b/>
          <w:kern w:val="0"/>
          <w:sz w:val="18"/>
          <w:szCs w:val="20"/>
        </w:rPr>
        <w:t>anaplazmóz</w:t>
      </w:r>
      <w:r w:rsidR="00D60A5C">
        <w:rPr>
          <w:rFonts w:ascii="Arial" w:hAnsi="Arial" w:cs="Arial"/>
          <w:b/>
          <w:kern w:val="0"/>
          <w:sz w:val="18"/>
          <w:szCs w:val="20"/>
        </w:rPr>
        <w:t>u</w:t>
      </w:r>
    </w:p>
    <w:p w14:paraId="339CECC8" w14:textId="77777777" w:rsidR="00234123" w:rsidRPr="00122DA3" w:rsidRDefault="002C65AE" w:rsidP="008230E5">
      <w:pPr>
        <w:ind w:leftChars="200" w:left="420" w:firstLineChars="258" w:firstLine="466"/>
        <w:rPr>
          <w:rFonts w:ascii="Arial" w:hAnsi="Arial" w:cs="Arial"/>
          <w:b/>
          <w:kern w:val="0"/>
          <w:sz w:val="18"/>
          <w:szCs w:val="20"/>
        </w:rPr>
      </w:pPr>
      <w:r w:rsidRPr="00122DA3">
        <w:rPr>
          <w:rFonts w:ascii="Arial" w:hAnsi="Arial" w:cs="Arial"/>
          <w:b/>
          <w:kern w:val="0"/>
          <w:sz w:val="18"/>
          <w:szCs w:val="20"/>
        </w:rPr>
        <w:t>(</w:t>
      </w:r>
      <w:r w:rsidR="008230E5" w:rsidRPr="00122DA3">
        <w:rPr>
          <w:rFonts w:ascii="Arial" w:hAnsi="Arial" w:cs="Arial"/>
          <w:b/>
          <w:kern w:val="0"/>
          <w:sz w:val="18"/>
          <w:szCs w:val="20"/>
        </w:rPr>
        <w:t>P</w:t>
      </w:r>
      <w:r w:rsidRPr="00122DA3">
        <w:rPr>
          <w:rFonts w:ascii="Arial" w:hAnsi="Arial" w:cs="Arial"/>
          <w:b/>
          <w:kern w:val="0"/>
          <w:sz w:val="18"/>
          <w:szCs w:val="20"/>
        </w:rPr>
        <w:t>lná krev/</w:t>
      </w:r>
      <w:r w:rsidR="008230E5" w:rsidRPr="00122DA3">
        <w:rPr>
          <w:rFonts w:ascii="Arial" w:hAnsi="Arial" w:cs="Arial"/>
          <w:b/>
          <w:kern w:val="0"/>
          <w:sz w:val="18"/>
          <w:szCs w:val="20"/>
        </w:rPr>
        <w:t>S</w:t>
      </w:r>
      <w:r w:rsidRPr="00122DA3">
        <w:rPr>
          <w:rFonts w:ascii="Arial" w:hAnsi="Arial" w:cs="Arial"/>
          <w:b/>
          <w:kern w:val="0"/>
          <w:sz w:val="18"/>
          <w:szCs w:val="20"/>
        </w:rPr>
        <w:t>érum/</w:t>
      </w:r>
      <w:r w:rsidR="008230E5" w:rsidRPr="00122DA3">
        <w:rPr>
          <w:rFonts w:ascii="Arial" w:hAnsi="Arial" w:cs="Arial"/>
          <w:b/>
          <w:kern w:val="0"/>
          <w:sz w:val="18"/>
          <w:szCs w:val="20"/>
        </w:rPr>
        <w:t>P</w:t>
      </w:r>
      <w:r w:rsidRPr="00122DA3">
        <w:rPr>
          <w:rFonts w:ascii="Arial" w:hAnsi="Arial" w:cs="Arial"/>
          <w:b/>
          <w:kern w:val="0"/>
          <w:sz w:val="18"/>
          <w:szCs w:val="20"/>
        </w:rPr>
        <w:t>lazma)</w:t>
      </w:r>
    </w:p>
    <w:p w14:paraId="26348D99" w14:textId="6AF58DBC" w:rsidR="00234123" w:rsidRPr="00122DA3" w:rsidRDefault="00122DA3" w:rsidP="008230E5">
      <w:pPr>
        <w:ind w:leftChars="200" w:left="420" w:firstLineChars="649" w:firstLine="1173"/>
        <w:rPr>
          <w:rFonts w:ascii="Arial" w:hAnsi="Arial" w:cs="Arial"/>
          <w:b/>
          <w:kern w:val="0"/>
          <w:sz w:val="18"/>
          <w:szCs w:val="20"/>
        </w:rPr>
      </w:pPr>
      <w:r>
        <w:rPr>
          <w:rFonts w:ascii="Arial" w:hAnsi="Arial" w:cs="Arial"/>
          <w:b/>
          <w:kern w:val="0"/>
          <w:sz w:val="18"/>
          <w:szCs w:val="20"/>
        </w:rPr>
        <w:t>Návod k použití</w:t>
      </w:r>
    </w:p>
    <w:tbl>
      <w:tblPr>
        <w:tblStyle w:val="Mkatabulky"/>
        <w:tblW w:w="3156" w:type="dxa"/>
        <w:tblInd w:w="921" w:type="dxa"/>
        <w:tblLayout w:type="fixed"/>
        <w:tblLook w:val="04A0" w:firstRow="1" w:lastRow="0" w:firstColumn="1" w:lastColumn="0" w:noHBand="0" w:noVBand="1"/>
      </w:tblPr>
      <w:tblGrid>
        <w:gridCol w:w="1701"/>
        <w:gridCol w:w="1455"/>
      </w:tblGrid>
      <w:tr w:rsidR="00234123" w:rsidRPr="008230E5" w14:paraId="63A079A5" w14:textId="77777777" w:rsidTr="008230E5">
        <w:trPr>
          <w:trHeight w:hRule="exact" w:val="227"/>
        </w:trPr>
        <w:tc>
          <w:tcPr>
            <w:tcW w:w="1701" w:type="dxa"/>
            <w:tcBorders>
              <w:bottom w:val="single" w:sz="4" w:space="0" w:color="000000"/>
            </w:tcBorders>
          </w:tcPr>
          <w:p w14:paraId="4928F15C" w14:textId="77777777" w:rsidR="00234123" w:rsidRPr="00122DA3" w:rsidRDefault="00A07B15" w:rsidP="006D1595">
            <w:pPr>
              <w:jc w:val="center"/>
              <w:rPr>
                <w:rFonts w:ascii="Arial" w:hAnsi="Arial" w:cs="Arial"/>
                <w:b/>
                <w:kern w:val="0"/>
                <w:sz w:val="17"/>
                <w:szCs w:val="17"/>
                <w:highlight w:val="lightGray"/>
              </w:rPr>
            </w:pPr>
            <w:r w:rsidRPr="00122DA3">
              <w:rPr>
                <w:rFonts w:ascii="Arial" w:hAnsi="Arial" w:cs="Arial"/>
                <w:b/>
                <w:kern w:val="0"/>
                <w:sz w:val="17"/>
                <w:szCs w:val="17"/>
                <w:highlight w:val="lightGray"/>
              </w:rPr>
              <w:t>REF VI</w:t>
            </w:r>
            <w:r w:rsidR="002C65AE" w:rsidRPr="00122DA3">
              <w:rPr>
                <w:rFonts w:ascii="Arial" w:hAnsi="Arial" w:cs="Arial"/>
                <w:b/>
                <w:kern w:val="0"/>
                <w:sz w:val="17"/>
                <w:szCs w:val="17"/>
                <w:highlight w:val="lightGray"/>
              </w:rPr>
              <w:t>ANA-402</w:t>
            </w:r>
          </w:p>
        </w:tc>
        <w:tc>
          <w:tcPr>
            <w:tcW w:w="1455" w:type="dxa"/>
            <w:tcBorders>
              <w:bottom w:val="single" w:sz="4" w:space="0" w:color="000000"/>
            </w:tcBorders>
          </w:tcPr>
          <w:p w14:paraId="42C03AE7" w14:textId="77777777" w:rsidR="00234123" w:rsidRPr="00122DA3" w:rsidRDefault="00A07B15" w:rsidP="008E6118">
            <w:pPr>
              <w:jc w:val="center"/>
              <w:rPr>
                <w:rFonts w:ascii="Arial" w:hAnsi="Arial" w:cs="Arial"/>
                <w:b/>
                <w:kern w:val="0"/>
                <w:sz w:val="17"/>
                <w:szCs w:val="17"/>
                <w:highlight w:val="lightGray"/>
              </w:rPr>
            </w:pPr>
            <w:r w:rsidRPr="00122DA3">
              <w:rPr>
                <w:rFonts w:ascii="Arial" w:hAnsi="Arial" w:cs="Arial"/>
                <w:b/>
                <w:kern w:val="0"/>
                <w:sz w:val="17"/>
                <w:szCs w:val="17"/>
                <w:highlight w:val="lightGray"/>
              </w:rPr>
              <w:t>Čeština</w:t>
            </w:r>
          </w:p>
        </w:tc>
      </w:tr>
    </w:tbl>
    <w:p w14:paraId="1E67A4F5" w14:textId="77777777" w:rsidR="00234123" w:rsidRPr="008230E5" w:rsidRDefault="009D74F5" w:rsidP="008230E5">
      <w:pPr>
        <w:keepNext/>
        <w:widowControl/>
        <w:shd w:val="clear" w:color="auto" w:fill="000000"/>
        <w:adjustRightInd w:val="0"/>
        <w:snapToGrid w:val="0"/>
        <w:spacing w:beforeLines="20" w:before="48" w:line="288" w:lineRule="auto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bookmarkStart w:id="1" w:name="OLE_LINK2"/>
      <w:r w:rsidRPr="008230E5">
        <w:rPr>
          <w:rFonts w:ascii="Arial" w:hAnsi="Arial" w:cs="Arial"/>
          <w:b/>
          <w:kern w:val="0"/>
          <w:sz w:val="17"/>
          <w:szCs w:val="17"/>
        </w:rPr>
        <w:t xml:space="preserve">UČEL </w:t>
      </w:r>
      <w:r w:rsidR="002C65AE" w:rsidRPr="008230E5">
        <w:rPr>
          <w:rFonts w:ascii="Arial" w:hAnsi="Arial" w:cs="Arial"/>
          <w:b/>
          <w:kern w:val="0"/>
          <w:sz w:val="17"/>
          <w:szCs w:val="17"/>
        </w:rPr>
        <w:t>POUŽITÍ</w:t>
      </w:r>
    </w:p>
    <w:bookmarkEnd w:id="1"/>
    <w:p w14:paraId="093001B5" w14:textId="18F16556" w:rsidR="00234123" w:rsidRPr="008230E5" w:rsidRDefault="002E6B39" w:rsidP="008230E5">
      <w:pPr>
        <w:autoSpaceDE w:val="0"/>
        <w:autoSpaceDN w:val="0"/>
        <w:adjustRightInd w:val="0"/>
        <w:spacing w:line="288" w:lineRule="auto"/>
        <w:rPr>
          <w:rFonts w:ascii="Arial" w:hAnsi="Arial" w:cs="Arial"/>
          <w:kern w:val="0"/>
          <w:sz w:val="17"/>
          <w:szCs w:val="17"/>
        </w:rPr>
      </w:pPr>
      <w:r w:rsidRPr="008230E5">
        <w:rPr>
          <w:rFonts w:ascii="Arial" w:hAnsi="Arial" w:cs="Arial"/>
          <w:kern w:val="0"/>
          <w:sz w:val="17"/>
          <w:szCs w:val="17"/>
        </w:rPr>
        <w:t xml:space="preserve">Rychlá testovací kazeta </w:t>
      </w:r>
      <w:r w:rsidR="00645996">
        <w:rPr>
          <w:rFonts w:ascii="Arial" w:hAnsi="Arial" w:cs="Arial"/>
          <w:kern w:val="0"/>
          <w:sz w:val="17"/>
          <w:szCs w:val="17"/>
        </w:rPr>
        <w:t>k testování p</w:t>
      </w:r>
      <w:r w:rsidRPr="008230E5">
        <w:rPr>
          <w:rFonts w:ascii="Arial" w:hAnsi="Arial" w:cs="Arial"/>
          <w:kern w:val="0"/>
          <w:sz w:val="17"/>
          <w:szCs w:val="17"/>
        </w:rPr>
        <w:t>rotilát</w:t>
      </w:r>
      <w:r w:rsidR="00645996">
        <w:rPr>
          <w:rFonts w:ascii="Arial" w:hAnsi="Arial" w:cs="Arial"/>
          <w:kern w:val="0"/>
          <w:sz w:val="17"/>
          <w:szCs w:val="17"/>
        </w:rPr>
        <w:t>ek</w:t>
      </w:r>
      <w:r w:rsidRPr="008230E5">
        <w:rPr>
          <w:rFonts w:ascii="Arial" w:hAnsi="Arial" w:cs="Arial"/>
          <w:kern w:val="0"/>
          <w:sz w:val="17"/>
          <w:szCs w:val="17"/>
        </w:rPr>
        <w:t xml:space="preserve"> psí </w:t>
      </w:r>
      <w:r w:rsidR="00645996" w:rsidRPr="008230E5">
        <w:rPr>
          <w:rFonts w:ascii="Arial" w:hAnsi="Arial" w:cs="Arial"/>
          <w:kern w:val="0"/>
          <w:sz w:val="17"/>
          <w:szCs w:val="17"/>
        </w:rPr>
        <w:t>anaplazmóz</w:t>
      </w:r>
      <w:r w:rsidR="00645996">
        <w:rPr>
          <w:rFonts w:ascii="Arial" w:hAnsi="Arial" w:cs="Arial"/>
          <w:kern w:val="0"/>
          <w:sz w:val="17"/>
          <w:szCs w:val="17"/>
        </w:rPr>
        <w:t>y</w:t>
      </w:r>
      <w:r w:rsidR="002C65AE" w:rsidRPr="008230E5">
        <w:rPr>
          <w:rFonts w:ascii="Arial" w:hAnsi="Arial" w:cs="Arial"/>
          <w:kern w:val="0"/>
          <w:sz w:val="17"/>
          <w:szCs w:val="17"/>
        </w:rPr>
        <w:t xml:space="preserve"> </w:t>
      </w:r>
      <w:r w:rsidR="00A07B15" w:rsidRPr="008230E5">
        <w:rPr>
          <w:rFonts w:ascii="Arial" w:hAnsi="Arial" w:cs="Arial"/>
          <w:kern w:val="0"/>
          <w:sz w:val="17"/>
          <w:szCs w:val="17"/>
        </w:rPr>
        <w:t>(plná krev/sérum/plazma)</w:t>
      </w:r>
      <w:r w:rsidR="002C65AE" w:rsidRPr="008230E5">
        <w:rPr>
          <w:rFonts w:ascii="Arial" w:hAnsi="Arial" w:cs="Arial"/>
          <w:kern w:val="0"/>
          <w:sz w:val="17"/>
          <w:szCs w:val="17"/>
        </w:rPr>
        <w:t xml:space="preserve"> je sendvičový imunochromatografický test s laterálním průtokem pro kvalitativní detekci protilátky proti</w:t>
      </w:r>
      <w:r w:rsidR="00F27777">
        <w:rPr>
          <w:rFonts w:ascii="Arial" w:hAnsi="Arial" w:cs="Arial"/>
          <w:kern w:val="0"/>
          <w:sz w:val="17"/>
          <w:szCs w:val="17"/>
        </w:rPr>
        <w:t> </w:t>
      </w:r>
      <w:proofErr w:type="spellStart"/>
      <w:r w:rsidR="002C65AE" w:rsidRPr="008230E5">
        <w:rPr>
          <w:rFonts w:ascii="Arial" w:hAnsi="Arial" w:cs="Arial"/>
          <w:kern w:val="0"/>
          <w:sz w:val="17"/>
          <w:szCs w:val="17"/>
        </w:rPr>
        <w:t>anaplazmě</w:t>
      </w:r>
      <w:proofErr w:type="spellEnd"/>
      <w:r w:rsidR="002C65AE" w:rsidRPr="008230E5">
        <w:rPr>
          <w:rFonts w:ascii="Arial" w:hAnsi="Arial" w:cs="Arial"/>
          <w:kern w:val="0"/>
          <w:sz w:val="17"/>
          <w:szCs w:val="17"/>
        </w:rPr>
        <w:t xml:space="preserve"> psů (</w:t>
      </w:r>
      <w:r w:rsidR="000E1D37" w:rsidRPr="008230E5">
        <w:rPr>
          <w:rFonts w:ascii="Arial" w:hAnsi="Arial" w:cs="Arial"/>
          <w:kern w:val="0"/>
          <w:sz w:val="17"/>
          <w:szCs w:val="17"/>
        </w:rPr>
        <w:t>ANA Ab) v plné krvi</w:t>
      </w:r>
      <w:r w:rsidR="00C82E47" w:rsidRPr="008230E5">
        <w:rPr>
          <w:rFonts w:ascii="Arial" w:hAnsi="Arial" w:cs="Arial"/>
          <w:kern w:val="0"/>
          <w:sz w:val="17"/>
          <w:szCs w:val="17"/>
        </w:rPr>
        <w:t xml:space="preserve">, </w:t>
      </w:r>
      <w:r w:rsidR="002C65AE" w:rsidRPr="008230E5">
        <w:rPr>
          <w:rFonts w:ascii="Arial" w:hAnsi="Arial" w:cs="Arial"/>
          <w:kern w:val="0"/>
          <w:sz w:val="17"/>
          <w:szCs w:val="17"/>
        </w:rPr>
        <w:t xml:space="preserve">séru </w:t>
      </w:r>
      <w:r w:rsidR="000E1D37" w:rsidRPr="008230E5">
        <w:rPr>
          <w:rFonts w:ascii="Arial" w:hAnsi="Arial" w:cs="Arial"/>
          <w:kern w:val="0"/>
          <w:sz w:val="17"/>
          <w:szCs w:val="17"/>
        </w:rPr>
        <w:t xml:space="preserve">nebo plazmě </w:t>
      </w:r>
      <w:r w:rsidR="00A07B15" w:rsidRPr="008230E5">
        <w:rPr>
          <w:rFonts w:ascii="Arial" w:hAnsi="Arial" w:cs="Arial"/>
          <w:kern w:val="0"/>
          <w:sz w:val="17"/>
          <w:szCs w:val="17"/>
        </w:rPr>
        <w:t>psa</w:t>
      </w:r>
      <w:r w:rsidR="002C65AE" w:rsidRPr="008230E5">
        <w:rPr>
          <w:rFonts w:ascii="Arial" w:hAnsi="Arial" w:cs="Arial"/>
          <w:kern w:val="0"/>
          <w:sz w:val="17"/>
          <w:szCs w:val="17"/>
        </w:rPr>
        <w:t>.</w:t>
      </w:r>
    </w:p>
    <w:p w14:paraId="11BE20CC" w14:textId="77777777" w:rsidR="00A07B15" w:rsidRPr="008230E5" w:rsidRDefault="00A07B15" w:rsidP="008230E5">
      <w:pPr>
        <w:autoSpaceDE w:val="0"/>
        <w:autoSpaceDN w:val="0"/>
        <w:adjustRightInd w:val="0"/>
        <w:spacing w:line="288" w:lineRule="auto"/>
        <w:rPr>
          <w:rFonts w:ascii="Arial" w:hAnsi="Arial" w:cs="Arial"/>
          <w:kern w:val="0"/>
          <w:sz w:val="17"/>
          <w:szCs w:val="17"/>
        </w:rPr>
      </w:pPr>
      <w:r w:rsidRPr="008230E5">
        <w:rPr>
          <w:rFonts w:ascii="Arial" w:hAnsi="Arial" w:cs="Arial"/>
          <w:kern w:val="0"/>
          <w:sz w:val="17"/>
          <w:szCs w:val="17"/>
        </w:rPr>
        <w:t>Pouze pro veterinární použití.</w:t>
      </w:r>
    </w:p>
    <w:p w14:paraId="45FCF3BF" w14:textId="77777777" w:rsidR="00234123" w:rsidRPr="008230E5" w:rsidRDefault="002C65AE" w:rsidP="008230E5">
      <w:pPr>
        <w:keepNext/>
        <w:widowControl/>
        <w:shd w:val="clear" w:color="auto" w:fill="000000"/>
        <w:adjustRightInd w:val="0"/>
        <w:snapToGrid w:val="0"/>
        <w:spacing w:line="288" w:lineRule="auto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 w:rsidRPr="008230E5">
        <w:rPr>
          <w:rFonts w:ascii="Arial" w:hAnsi="Arial" w:cs="Arial"/>
          <w:b/>
          <w:kern w:val="0"/>
          <w:sz w:val="17"/>
          <w:szCs w:val="17"/>
        </w:rPr>
        <w:t>PRINCIP</w:t>
      </w:r>
    </w:p>
    <w:p w14:paraId="141FC4B9" w14:textId="78108362" w:rsidR="00234123" w:rsidRPr="008230E5" w:rsidRDefault="002E6B39" w:rsidP="008230E5">
      <w:pPr>
        <w:autoSpaceDE w:val="0"/>
        <w:autoSpaceDN w:val="0"/>
        <w:adjustRightInd w:val="0"/>
        <w:spacing w:line="288" w:lineRule="auto"/>
        <w:rPr>
          <w:rFonts w:ascii="Arial" w:hAnsi="Arial" w:cs="Arial"/>
          <w:kern w:val="0"/>
          <w:sz w:val="17"/>
          <w:szCs w:val="17"/>
        </w:rPr>
      </w:pPr>
      <w:r w:rsidRPr="008230E5">
        <w:rPr>
          <w:rFonts w:ascii="Arial" w:hAnsi="Arial" w:cs="Arial"/>
          <w:kern w:val="0"/>
          <w:sz w:val="17"/>
          <w:szCs w:val="17"/>
        </w:rPr>
        <w:t xml:space="preserve">Rychlá testovací kazeta </w:t>
      </w:r>
      <w:r w:rsidR="002C65AE" w:rsidRPr="008230E5">
        <w:rPr>
          <w:rFonts w:ascii="Arial" w:hAnsi="Arial" w:cs="Arial"/>
          <w:kern w:val="0"/>
          <w:sz w:val="17"/>
          <w:szCs w:val="17"/>
        </w:rPr>
        <w:t>je založen</w:t>
      </w:r>
      <w:r w:rsidR="00645996">
        <w:rPr>
          <w:rFonts w:ascii="Arial" w:hAnsi="Arial" w:cs="Arial"/>
          <w:kern w:val="0"/>
          <w:sz w:val="17"/>
          <w:szCs w:val="17"/>
        </w:rPr>
        <w:t>á</w:t>
      </w:r>
      <w:r w:rsidR="002C65AE" w:rsidRPr="008230E5">
        <w:rPr>
          <w:rFonts w:ascii="Arial" w:hAnsi="Arial" w:cs="Arial"/>
          <w:kern w:val="0"/>
          <w:sz w:val="17"/>
          <w:szCs w:val="17"/>
        </w:rPr>
        <w:t xml:space="preserve"> na </w:t>
      </w:r>
      <w:r w:rsidR="00645996">
        <w:rPr>
          <w:rFonts w:ascii="Arial" w:hAnsi="Arial" w:cs="Arial"/>
          <w:kern w:val="0"/>
          <w:sz w:val="17"/>
          <w:szCs w:val="17"/>
        </w:rPr>
        <w:t xml:space="preserve">principu </w:t>
      </w:r>
      <w:proofErr w:type="spellStart"/>
      <w:r w:rsidR="00645996" w:rsidRPr="008230E5">
        <w:rPr>
          <w:rFonts w:ascii="Arial" w:hAnsi="Arial" w:cs="Arial"/>
          <w:kern w:val="0"/>
          <w:sz w:val="17"/>
          <w:szCs w:val="17"/>
        </w:rPr>
        <w:t>imunochromatografi</w:t>
      </w:r>
      <w:r w:rsidR="00645996">
        <w:rPr>
          <w:rFonts w:ascii="Arial" w:hAnsi="Arial" w:cs="Arial"/>
          <w:kern w:val="0"/>
          <w:sz w:val="17"/>
          <w:szCs w:val="17"/>
        </w:rPr>
        <w:t>e</w:t>
      </w:r>
      <w:proofErr w:type="spellEnd"/>
      <w:r w:rsidR="002C65AE" w:rsidRPr="008230E5">
        <w:rPr>
          <w:rFonts w:ascii="Arial" w:hAnsi="Arial" w:cs="Arial"/>
          <w:kern w:val="0"/>
          <w:sz w:val="17"/>
          <w:szCs w:val="17"/>
        </w:rPr>
        <w:t xml:space="preserve"> s laterálním průtokem</w:t>
      </w:r>
      <w:r w:rsidR="000E1D37" w:rsidRPr="008230E5">
        <w:rPr>
          <w:rFonts w:ascii="Arial" w:hAnsi="Arial" w:cs="Arial"/>
          <w:kern w:val="0"/>
          <w:sz w:val="17"/>
          <w:szCs w:val="17"/>
        </w:rPr>
        <w:t xml:space="preserve">. </w:t>
      </w:r>
      <w:r w:rsidR="002C65AE" w:rsidRPr="008230E5">
        <w:rPr>
          <w:rFonts w:ascii="Arial" w:hAnsi="Arial" w:cs="Arial"/>
          <w:kern w:val="0"/>
          <w:sz w:val="17"/>
          <w:szCs w:val="17"/>
        </w:rPr>
        <w:t xml:space="preserve">Testovací kazeta má testovací okénko. Testovací okénko má neviditelnou T (testovací) zónu a C (kontrolní) zónu. Když je vzorek nanesen do jamky </w:t>
      </w:r>
      <w:r w:rsidR="00645996">
        <w:rPr>
          <w:rFonts w:ascii="Arial" w:hAnsi="Arial" w:cs="Arial"/>
          <w:kern w:val="0"/>
          <w:sz w:val="17"/>
          <w:szCs w:val="17"/>
        </w:rPr>
        <w:t>p</w:t>
      </w:r>
      <w:r w:rsidR="00F27777">
        <w:rPr>
          <w:rFonts w:ascii="Arial" w:hAnsi="Arial" w:cs="Arial"/>
          <w:kern w:val="0"/>
          <w:sz w:val="17"/>
          <w:szCs w:val="17"/>
        </w:rPr>
        <w:t>r</w:t>
      </w:r>
      <w:r w:rsidR="00645996">
        <w:rPr>
          <w:rFonts w:ascii="Arial" w:hAnsi="Arial" w:cs="Arial"/>
          <w:kern w:val="0"/>
          <w:sz w:val="17"/>
          <w:szCs w:val="17"/>
        </w:rPr>
        <w:t>o</w:t>
      </w:r>
      <w:r w:rsidR="00F27777">
        <w:rPr>
          <w:rFonts w:ascii="Arial" w:hAnsi="Arial" w:cs="Arial"/>
          <w:kern w:val="0"/>
          <w:sz w:val="17"/>
          <w:szCs w:val="17"/>
        </w:rPr>
        <w:t> </w:t>
      </w:r>
      <w:r w:rsidR="00645996">
        <w:rPr>
          <w:rFonts w:ascii="Arial" w:hAnsi="Arial" w:cs="Arial"/>
          <w:kern w:val="0"/>
          <w:sz w:val="17"/>
          <w:szCs w:val="17"/>
        </w:rPr>
        <w:t xml:space="preserve">vzorek </w:t>
      </w:r>
      <w:r w:rsidR="002C65AE" w:rsidRPr="008230E5">
        <w:rPr>
          <w:rFonts w:ascii="Arial" w:hAnsi="Arial" w:cs="Arial"/>
          <w:kern w:val="0"/>
          <w:sz w:val="17"/>
          <w:szCs w:val="17"/>
        </w:rPr>
        <w:t xml:space="preserve">na kazetě, bude kapalina proudit laterálně na povrch testovacího proužku. Pokud je ve vzorku dostatek protilátek </w:t>
      </w:r>
      <w:proofErr w:type="spellStart"/>
      <w:r w:rsidR="002C65AE" w:rsidRPr="008230E5">
        <w:rPr>
          <w:rFonts w:ascii="Arial" w:hAnsi="Arial" w:cs="Arial"/>
          <w:kern w:val="0"/>
          <w:sz w:val="17"/>
          <w:szCs w:val="17"/>
        </w:rPr>
        <w:t>Canine</w:t>
      </w:r>
      <w:proofErr w:type="spellEnd"/>
      <w:r w:rsidR="002C65AE" w:rsidRPr="008230E5">
        <w:rPr>
          <w:rFonts w:ascii="Arial" w:hAnsi="Arial" w:cs="Arial"/>
          <w:kern w:val="0"/>
          <w:sz w:val="17"/>
          <w:szCs w:val="17"/>
        </w:rPr>
        <w:t xml:space="preserve"> </w:t>
      </w:r>
      <w:proofErr w:type="spellStart"/>
      <w:r w:rsidR="002C65AE" w:rsidRPr="008230E5">
        <w:rPr>
          <w:rFonts w:ascii="Arial" w:hAnsi="Arial" w:cs="Arial"/>
          <w:kern w:val="0"/>
          <w:sz w:val="17"/>
          <w:szCs w:val="17"/>
        </w:rPr>
        <w:t>Anaplasma</w:t>
      </w:r>
      <w:proofErr w:type="spellEnd"/>
      <w:r w:rsidR="002C65AE" w:rsidRPr="008230E5">
        <w:rPr>
          <w:rFonts w:ascii="Arial" w:hAnsi="Arial" w:cs="Arial"/>
          <w:kern w:val="0"/>
          <w:sz w:val="17"/>
          <w:szCs w:val="17"/>
        </w:rPr>
        <w:t xml:space="preserve">, objeví se viditelná T linie. Po nanesení vzorku by se vždy měla objevit </w:t>
      </w:r>
      <w:r w:rsidR="00645996">
        <w:rPr>
          <w:rFonts w:ascii="Arial" w:hAnsi="Arial" w:cs="Arial"/>
          <w:kern w:val="0"/>
          <w:sz w:val="17"/>
          <w:szCs w:val="17"/>
        </w:rPr>
        <w:t xml:space="preserve">kontrolní </w:t>
      </w:r>
      <w:r w:rsidR="002C65AE" w:rsidRPr="008230E5">
        <w:rPr>
          <w:rFonts w:ascii="Arial" w:hAnsi="Arial" w:cs="Arial"/>
          <w:kern w:val="0"/>
          <w:sz w:val="17"/>
          <w:szCs w:val="17"/>
        </w:rPr>
        <w:t>C</w:t>
      </w:r>
      <w:r w:rsidR="00645996">
        <w:rPr>
          <w:rFonts w:ascii="Arial" w:hAnsi="Arial" w:cs="Arial"/>
          <w:kern w:val="0"/>
          <w:sz w:val="17"/>
          <w:szCs w:val="17"/>
        </w:rPr>
        <w:t xml:space="preserve"> linie</w:t>
      </w:r>
      <w:r w:rsidR="002C65AE" w:rsidRPr="008230E5">
        <w:rPr>
          <w:rFonts w:ascii="Arial" w:hAnsi="Arial" w:cs="Arial"/>
          <w:kern w:val="0"/>
          <w:sz w:val="17"/>
          <w:szCs w:val="17"/>
        </w:rPr>
        <w:t>, která označuje platný výsledek. Tímto způsobem může kazeta přesně indikovat přítomnost protilátek Canine Anaplasma ve vzorku.</w:t>
      </w:r>
    </w:p>
    <w:p w14:paraId="21CABAFC" w14:textId="77777777" w:rsidR="00234123" w:rsidRPr="008230E5" w:rsidRDefault="002C65AE" w:rsidP="008230E5">
      <w:pPr>
        <w:keepNext/>
        <w:widowControl/>
        <w:shd w:val="clear" w:color="auto" w:fill="000000"/>
        <w:adjustRightInd w:val="0"/>
        <w:snapToGrid w:val="0"/>
        <w:spacing w:line="288" w:lineRule="auto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 w:rsidRPr="008230E5">
        <w:rPr>
          <w:rFonts w:ascii="Arial" w:hAnsi="Arial" w:cs="Arial"/>
          <w:b/>
          <w:kern w:val="0"/>
          <w:sz w:val="17"/>
          <w:szCs w:val="17"/>
        </w:rPr>
        <w:t>SKLADOVÁNÍ A STABILITA</w:t>
      </w:r>
    </w:p>
    <w:p w14:paraId="79741DD9" w14:textId="42E21E95" w:rsidR="00234123" w:rsidRPr="008230E5" w:rsidRDefault="002C65AE" w:rsidP="008230E5">
      <w:pPr>
        <w:autoSpaceDE w:val="0"/>
        <w:autoSpaceDN w:val="0"/>
        <w:adjustRightInd w:val="0"/>
        <w:spacing w:line="288" w:lineRule="auto"/>
        <w:rPr>
          <w:rFonts w:ascii="Arial" w:hAnsi="Arial" w:cs="Arial"/>
          <w:kern w:val="0"/>
          <w:sz w:val="17"/>
          <w:szCs w:val="17"/>
        </w:rPr>
      </w:pPr>
      <w:r w:rsidRPr="008230E5">
        <w:rPr>
          <w:rFonts w:ascii="Arial" w:hAnsi="Arial" w:cs="Arial"/>
          <w:kern w:val="0"/>
          <w:sz w:val="17"/>
          <w:szCs w:val="17"/>
        </w:rPr>
        <w:t>Uchovávejte zabalené v uzavřeném sáčku buď při pokojové teplotě nebo v chladničce (2-30 °C). Test je stabilní do data ex</w:t>
      </w:r>
      <w:r w:rsidR="00227DBA">
        <w:rPr>
          <w:rFonts w:ascii="Arial" w:hAnsi="Arial" w:cs="Arial"/>
          <w:kern w:val="0"/>
          <w:sz w:val="17"/>
          <w:szCs w:val="17"/>
        </w:rPr>
        <w:t>s</w:t>
      </w:r>
      <w:r w:rsidRPr="008230E5">
        <w:rPr>
          <w:rFonts w:ascii="Arial" w:hAnsi="Arial" w:cs="Arial"/>
          <w:kern w:val="0"/>
          <w:sz w:val="17"/>
          <w:szCs w:val="17"/>
        </w:rPr>
        <w:t xml:space="preserve">pirace vytištěného na </w:t>
      </w:r>
      <w:r w:rsidR="00A44734">
        <w:rPr>
          <w:rFonts w:ascii="Arial" w:hAnsi="Arial" w:cs="Arial"/>
          <w:kern w:val="0"/>
          <w:sz w:val="17"/>
          <w:szCs w:val="17"/>
        </w:rPr>
        <w:t xml:space="preserve">uzavřeném </w:t>
      </w:r>
      <w:r w:rsidRPr="008230E5">
        <w:rPr>
          <w:rFonts w:ascii="Arial" w:hAnsi="Arial" w:cs="Arial"/>
          <w:kern w:val="0"/>
          <w:sz w:val="17"/>
          <w:szCs w:val="17"/>
        </w:rPr>
        <w:t>obalu. Testovací kazeta musí zůstat v</w:t>
      </w:r>
      <w:r w:rsidR="00F27777">
        <w:rPr>
          <w:rFonts w:ascii="Arial" w:hAnsi="Arial" w:cs="Arial"/>
          <w:kern w:val="0"/>
          <w:sz w:val="17"/>
          <w:szCs w:val="17"/>
        </w:rPr>
        <w:t> </w:t>
      </w:r>
      <w:r w:rsidRPr="008230E5">
        <w:rPr>
          <w:rFonts w:ascii="Arial" w:hAnsi="Arial" w:cs="Arial"/>
          <w:kern w:val="0"/>
          <w:sz w:val="17"/>
          <w:szCs w:val="17"/>
        </w:rPr>
        <w:t xml:space="preserve">uzavřeném sáčku až do použití. </w:t>
      </w:r>
      <w:r w:rsidR="009D74F5" w:rsidRPr="008230E5">
        <w:rPr>
          <w:rFonts w:ascii="Arial" w:hAnsi="Arial" w:cs="Arial"/>
          <w:b/>
          <w:kern w:val="0"/>
          <w:sz w:val="17"/>
          <w:szCs w:val="17"/>
        </w:rPr>
        <w:t>NE</w:t>
      </w:r>
      <w:r w:rsidR="00A44734">
        <w:rPr>
          <w:rFonts w:ascii="Arial" w:hAnsi="Arial" w:cs="Arial"/>
          <w:b/>
          <w:kern w:val="0"/>
          <w:sz w:val="17"/>
          <w:szCs w:val="17"/>
        </w:rPr>
        <w:t>ZAM</w:t>
      </w:r>
      <w:r w:rsidR="009D74F5" w:rsidRPr="008230E5">
        <w:rPr>
          <w:rFonts w:ascii="Arial" w:hAnsi="Arial" w:cs="Arial"/>
          <w:b/>
          <w:kern w:val="0"/>
          <w:sz w:val="17"/>
          <w:szCs w:val="17"/>
        </w:rPr>
        <w:t>RAZ</w:t>
      </w:r>
      <w:r w:rsidR="00A44734">
        <w:rPr>
          <w:rFonts w:ascii="Arial" w:hAnsi="Arial" w:cs="Arial"/>
          <w:b/>
          <w:kern w:val="0"/>
          <w:sz w:val="17"/>
          <w:szCs w:val="17"/>
        </w:rPr>
        <w:t>UJ</w:t>
      </w:r>
      <w:r w:rsidR="009D74F5" w:rsidRPr="008230E5">
        <w:rPr>
          <w:rFonts w:ascii="Arial" w:hAnsi="Arial" w:cs="Arial"/>
          <w:b/>
          <w:kern w:val="0"/>
          <w:sz w:val="17"/>
          <w:szCs w:val="17"/>
        </w:rPr>
        <w:t>TE</w:t>
      </w:r>
      <w:r w:rsidRPr="008230E5">
        <w:rPr>
          <w:rFonts w:ascii="Arial" w:hAnsi="Arial" w:cs="Arial"/>
          <w:b/>
          <w:kern w:val="0"/>
          <w:sz w:val="17"/>
          <w:szCs w:val="17"/>
        </w:rPr>
        <w:t>.</w:t>
      </w:r>
    </w:p>
    <w:p w14:paraId="76AA18E5" w14:textId="0C6A44B7" w:rsidR="00234123" w:rsidRPr="008230E5" w:rsidRDefault="009D74F5" w:rsidP="008230E5">
      <w:pPr>
        <w:keepNext/>
        <w:widowControl/>
        <w:shd w:val="clear" w:color="auto" w:fill="000000"/>
        <w:adjustRightInd w:val="0"/>
        <w:snapToGrid w:val="0"/>
        <w:spacing w:line="288" w:lineRule="auto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 w:rsidRPr="008230E5">
        <w:rPr>
          <w:rFonts w:ascii="Arial" w:hAnsi="Arial" w:cs="Arial"/>
          <w:b/>
          <w:kern w:val="0"/>
          <w:sz w:val="17"/>
          <w:szCs w:val="17"/>
        </w:rPr>
        <w:t>UPOZORN</w:t>
      </w:r>
      <w:r w:rsidR="00227DBA">
        <w:rPr>
          <w:rFonts w:ascii="Arial" w:hAnsi="Arial" w:cs="Arial"/>
          <w:b/>
          <w:kern w:val="0"/>
          <w:sz w:val="17"/>
          <w:szCs w:val="17"/>
        </w:rPr>
        <w:t>Ě</w:t>
      </w:r>
      <w:r w:rsidRPr="008230E5">
        <w:rPr>
          <w:rFonts w:ascii="Arial" w:hAnsi="Arial" w:cs="Arial"/>
          <w:b/>
          <w:kern w:val="0"/>
          <w:sz w:val="17"/>
          <w:szCs w:val="17"/>
        </w:rPr>
        <w:t>N</w:t>
      </w:r>
      <w:r w:rsidR="00227DBA">
        <w:rPr>
          <w:rFonts w:ascii="Arial" w:hAnsi="Arial" w:cs="Arial"/>
          <w:b/>
          <w:kern w:val="0"/>
          <w:sz w:val="17"/>
          <w:szCs w:val="17"/>
        </w:rPr>
        <w:t>Í</w:t>
      </w:r>
    </w:p>
    <w:p w14:paraId="768A0E30" w14:textId="77777777" w:rsidR="00234123" w:rsidRPr="008230E5" w:rsidRDefault="002C65AE" w:rsidP="008230E5">
      <w:pPr>
        <w:numPr>
          <w:ilvl w:val="0"/>
          <w:numId w:val="1"/>
        </w:numPr>
        <w:spacing w:line="288" w:lineRule="auto"/>
        <w:rPr>
          <w:rFonts w:ascii="Arial" w:hAnsi="Arial" w:cs="Arial"/>
          <w:color w:val="000000"/>
          <w:kern w:val="0"/>
          <w:sz w:val="17"/>
          <w:szCs w:val="17"/>
        </w:rPr>
      </w:pPr>
      <w:r w:rsidRPr="008230E5">
        <w:rPr>
          <w:rFonts w:ascii="Arial" w:hAnsi="Arial" w:cs="Arial"/>
          <w:color w:val="000000"/>
          <w:kern w:val="0"/>
          <w:sz w:val="17"/>
          <w:szCs w:val="17"/>
        </w:rPr>
        <w:t xml:space="preserve">Nepoužívejte po uplynutí </w:t>
      </w:r>
      <w:r w:rsidR="000E1D37" w:rsidRPr="008230E5">
        <w:rPr>
          <w:rFonts w:ascii="Arial" w:hAnsi="Arial" w:cs="Arial"/>
          <w:color w:val="000000"/>
          <w:kern w:val="0"/>
          <w:sz w:val="17"/>
          <w:szCs w:val="17"/>
        </w:rPr>
        <w:t xml:space="preserve">doby </w:t>
      </w:r>
      <w:r w:rsidRPr="008230E5">
        <w:rPr>
          <w:rFonts w:ascii="Arial" w:hAnsi="Arial" w:cs="Arial"/>
          <w:color w:val="000000"/>
          <w:kern w:val="0"/>
          <w:sz w:val="17"/>
          <w:szCs w:val="17"/>
        </w:rPr>
        <w:t>použitelnosti.</w:t>
      </w:r>
    </w:p>
    <w:p w14:paraId="294F312A" w14:textId="0650F785" w:rsidR="00234123" w:rsidRPr="008230E5" w:rsidRDefault="002C65AE" w:rsidP="008230E5">
      <w:pPr>
        <w:numPr>
          <w:ilvl w:val="0"/>
          <w:numId w:val="2"/>
        </w:numPr>
        <w:spacing w:line="288" w:lineRule="auto"/>
        <w:ind w:left="357" w:hanging="357"/>
        <w:rPr>
          <w:rFonts w:ascii="Arial" w:hAnsi="Arial" w:cs="Arial"/>
          <w:color w:val="000000"/>
          <w:kern w:val="0"/>
          <w:sz w:val="17"/>
          <w:szCs w:val="17"/>
        </w:rPr>
      </w:pPr>
      <w:r w:rsidRPr="008230E5">
        <w:rPr>
          <w:rFonts w:ascii="Arial" w:hAnsi="Arial" w:cs="Arial"/>
          <w:color w:val="000000"/>
          <w:kern w:val="0"/>
          <w:sz w:val="17"/>
          <w:szCs w:val="17"/>
        </w:rPr>
        <w:t>Se všemi vzorky zacházejte, jako by obsahovaly infekční agens. Během testování dodržujte zavedená opatření proti</w:t>
      </w:r>
      <w:r w:rsidR="00F27777">
        <w:rPr>
          <w:rFonts w:ascii="Arial" w:hAnsi="Arial" w:cs="Arial"/>
          <w:color w:val="000000"/>
          <w:kern w:val="0"/>
          <w:sz w:val="17"/>
          <w:szCs w:val="17"/>
        </w:rPr>
        <w:t> </w:t>
      </w:r>
      <w:r w:rsidRPr="008230E5">
        <w:rPr>
          <w:rFonts w:ascii="Arial" w:hAnsi="Arial" w:cs="Arial"/>
          <w:color w:val="000000"/>
          <w:kern w:val="0"/>
          <w:sz w:val="17"/>
          <w:szCs w:val="17"/>
        </w:rPr>
        <w:t>mikrobiologickým rizikům a dodržujte standardní postupy pro správnou likvidaci vzorků.</w:t>
      </w:r>
    </w:p>
    <w:p w14:paraId="5E1DD71F" w14:textId="50CD80F4" w:rsidR="00234123" w:rsidRPr="008230E5" w:rsidRDefault="002C65AE" w:rsidP="008230E5">
      <w:pPr>
        <w:numPr>
          <w:ilvl w:val="0"/>
          <w:numId w:val="1"/>
        </w:numPr>
        <w:spacing w:line="288" w:lineRule="auto"/>
        <w:rPr>
          <w:rFonts w:ascii="Arial" w:hAnsi="Arial" w:cs="Arial"/>
          <w:color w:val="000000"/>
          <w:kern w:val="0"/>
          <w:sz w:val="17"/>
          <w:szCs w:val="17"/>
        </w:rPr>
      </w:pPr>
      <w:r w:rsidRPr="008230E5">
        <w:rPr>
          <w:rFonts w:ascii="Arial" w:hAnsi="Arial" w:cs="Arial"/>
          <w:color w:val="000000"/>
          <w:kern w:val="0"/>
          <w:sz w:val="17"/>
          <w:szCs w:val="17"/>
        </w:rPr>
        <w:t>Při testování vzorků používejte jednorázové rukavice a</w:t>
      </w:r>
      <w:r w:rsidR="00F27777">
        <w:rPr>
          <w:rFonts w:ascii="Arial" w:hAnsi="Arial" w:cs="Arial"/>
          <w:color w:val="000000"/>
          <w:kern w:val="0"/>
          <w:sz w:val="17"/>
          <w:szCs w:val="17"/>
        </w:rPr>
        <w:t> </w:t>
      </w:r>
      <w:r w:rsidRPr="008230E5">
        <w:rPr>
          <w:rFonts w:ascii="Arial" w:hAnsi="Arial" w:cs="Arial"/>
          <w:color w:val="000000"/>
          <w:kern w:val="0"/>
          <w:sz w:val="17"/>
          <w:szCs w:val="17"/>
        </w:rPr>
        <w:t>ochranu očí.</w:t>
      </w:r>
    </w:p>
    <w:p w14:paraId="39D2A950" w14:textId="77777777" w:rsidR="00234123" w:rsidRPr="008230E5" w:rsidRDefault="002C65AE" w:rsidP="008230E5">
      <w:pPr>
        <w:numPr>
          <w:ilvl w:val="0"/>
          <w:numId w:val="2"/>
        </w:numPr>
        <w:spacing w:line="288" w:lineRule="auto"/>
        <w:rPr>
          <w:rFonts w:ascii="Arial" w:hAnsi="Arial" w:cs="Arial"/>
          <w:color w:val="000000"/>
          <w:kern w:val="0"/>
          <w:sz w:val="17"/>
          <w:szCs w:val="17"/>
        </w:rPr>
      </w:pPr>
      <w:r w:rsidRPr="008230E5">
        <w:rPr>
          <w:rFonts w:ascii="Arial" w:hAnsi="Arial" w:cs="Arial"/>
          <w:color w:val="000000"/>
          <w:kern w:val="0"/>
          <w:sz w:val="17"/>
          <w:szCs w:val="17"/>
        </w:rPr>
        <w:t>Vlhkost a teplota mohou nepříznivě ovlivnit výsledky.</w:t>
      </w:r>
    </w:p>
    <w:p w14:paraId="61B62EDD" w14:textId="77777777" w:rsidR="00234123" w:rsidRPr="008230E5" w:rsidRDefault="002C65AE" w:rsidP="008230E5">
      <w:pPr>
        <w:numPr>
          <w:ilvl w:val="0"/>
          <w:numId w:val="2"/>
        </w:numPr>
        <w:spacing w:line="288" w:lineRule="auto"/>
        <w:ind w:left="357" w:hanging="357"/>
        <w:rPr>
          <w:rFonts w:ascii="Arial" w:hAnsi="Arial" w:cs="Arial"/>
          <w:color w:val="000000"/>
          <w:kern w:val="0"/>
          <w:sz w:val="17"/>
          <w:szCs w:val="17"/>
        </w:rPr>
      </w:pPr>
      <w:r w:rsidRPr="008230E5">
        <w:rPr>
          <w:rFonts w:ascii="Arial" w:hAnsi="Arial" w:cs="Arial"/>
          <w:color w:val="000000"/>
          <w:kern w:val="0"/>
          <w:sz w:val="17"/>
          <w:szCs w:val="17"/>
        </w:rPr>
        <w:t>Testovací kazetu vyjměte z obalu až těsně před použitím.</w:t>
      </w:r>
    </w:p>
    <w:p w14:paraId="2530B518" w14:textId="77777777" w:rsidR="00234123" w:rsidRPr="008230E5" w:rsidRDefault="002C65AE" w:rsidP="008230E5">
      <w:pPr>
        <w:numPr>
          <w:ilvl w:val="0"/>
          <w:numId w:val="2"/>
        </w:numPr>
        <w:spacing w:line="288" w:lineRule="auto"/>
        <w:ind w:left="357" w:hanging="357"/>
        <w:rPr>
          <w:rFonts w:ascii="Arial" w:hAnsi="Arial" w:cs="Arial"/>
          <w:color w:val="000000"/>
          <w:kern w:val="0"/>
          <w:sz w:val="17"/>
          <w:szCs w:val="17"/>
        </w:rPr>
      </w:pPr>
      <w:r w:rsidRPr="008230E5">
        <w:rPr>
          <w:rFonts w:ascii="Arial" w:hAnsi="Arial" w:cs="Arial"/>
          <w:color w:val="000000"/>
          <w:kern w:val="0"/>
          <w:sz w:val="17"/>
          <w:szCs w:val="17"/>
        </w:rPr>
        <w:t>Nepoužívejte testovací sadu opakovaně.</w:t>
      </w:r>
    </w:p>
    <w:p w14:paraId="58A02745" w14:textId="6E7832E5" w:rsidR="00234123" w:rsidRPr="00A44734" w:rsidRDefault="002C65AE" w:rsidP="008230E5">
      <w:pPr>
        <w:numPr>
          <w:ilvl w:val="0"/>
          <w:numId w:val="2"/>
        </w:numPr>
        <w:spacing w:line="288" w:lineRule="auto"/>
        <w:ind w:left="357" w:hanging="357"/>
        <w:rPr>
          <w:rFonts w:ascii="Arial" w:hAnsi="Arial" w:cs="Arial"/>
          <w:kern w:val="0"/>
          <w:sz w:val="17"/>
          <w:szCs w:val="17"/>
        </w:rPr>
      </w:pPr>
      <w:r w:rsidRPr="008230E5">
        <w:rPr>
          <w:rFonts w:ascii="Arial" w:hAnsi="Arial" w:cs="Arial"/>
          <w:color w:val="000000"/>
          <w:kern w:val="0"/>
          <w:sz w:val="17"/>
          <w:szCs w:val="17"/>
        </w:rPr>
        <w:t>Nemíchejte komponenty z různých šarží a různých produktů.</w:t>
      </w:r>
    </w:p>
    <w:p w14:paraId="14457BE3" w14:textId="48AE69A3" w:rsidR="00A44734" w:rsidRDefault="00A44734" w:rsidP="00A44734">
      <w:pPr>
        <w:tabs>
          <w:tab w:val="left" w:pos="360"/>
        </w:tabs>
        <w:spacing w:line="288" w:lineRule="auto"/>
        <w:rPr>
          <w:rFonts w:ascii="Arial" w:hAnsi="Arial" w:cs="Arial"/>
          <w:kern w:val="0"/>
          <w:sz w:val="17"/>
          <w:szCs w:val="17"/>
        </w:rPr>
      </w:pPr>
    </w:p>
    <w:p w14:paraId="66177891" w14:textId="2D793129" w:rsidR="00A44734" w:rsidRDefault="00A44734" w:rsidP="00A44734">
      <w:pPr>
        <w:tabs>
          <w:tab w:val="left" w:pos="360"/>
        </w:tabs>
        <w:spacing w:line="288" w:lineRule="auto"/>
        <w:rPr>
          <w:rFonts w:ascii="Arial" w:hAnsi="Arial" w:cs="Arial"/>
          <w:kern w:val="0"/>
          <w:sz w:val="17"/>
          <w:szCs w:val="17"/>
        </w:rPr>
      </w:pPr>
    </w:p>
    <w:p w14:paraId="1D5FCD9C" w14:textId="7F5F99BB" w:rsidR="00A44734" w:rsidRDefault="00A44734" w:rsidP="00A44734">
      <w:pPr>
        <w:tabs>
          <w:tab w:val="left" w:pos="360"/>
        </w:tabs>
        <w:spacing w:line="288" w:lineRule="auto"/>
        <w:rPr>
          <w:rFonts w:ascii="Arial" w:hAnsi="Arial" w:cs="Arial"/>
          <w:kern w:val="0"/>
          <w:sz w:val="17"/>
          <w:szCs w:val="17"/>
        </w:rPr>
      </w:pPr>
    </w:p>
    <w:p w14:paraId="1199A6C1" w14:textId="4E9EEB7E" w:rsidR="00A44734" w:rsidRDefault="00A44734" w:rsidP="00A44734">
      <w:pPr>
        <w:tabs>
          <w:tab w:val="left" w:pos="360"/>
        </w:tabs>
        <w:spacing w:line="288" w:lineRule="auto"/>
        <w:rPr>
          <w:rFonts w:ascii="Arial" w:hAnsi="Arial" w:cs="Arial"/>
          <w:kern w:val="0"/>
          <w:sz w:val="17"/>
          <w:szCs w:val="17"/>
        </w:rPr>
      </w:pPr>
    </w:p>
    <w:p w14:paraId="41BD0F26" w14:textId="77777777" w:rsidR="00A44734" w:rsidRPr="008230E5" w:rsidRDefault="00A44734" w:rsidP="00A44734">
      <w:pPr>
        <w:tabs>
          <w:tab w:val="left" w:pos="360"/>
        </w:tabs>
        <w:spacing w:line="288" w:lineRule="auto"/>
        <w:rPr>
          <w:rFonts w:ascii="Arial" w:hAnsi="Arial" w:cs="Arial"/>
          <w:kern w:val="0"/>
          <w:sz w:val="17"/>
          <w:szCs w:val="17"/>
        </w:rPr>
      </w:pPr>
    </w:p>
    <w:p w14:paraId="130F5BD5" w14:textId="77777777" w:rsidR="00234123" w:rsidRPr="008230E5" w:rsidRDefault="002C65AE" w:rsidP="008230E5">
      <w:pPr>
        <w:keepNext/>
        <w:widowControl/>
        <w:shd w:val="clear" w:color="auto" w:fill="000000"/>
        <w:adjustRightInd w:val="0"/>
        <w:snapToGrid w:val="0"/>
        <w:spacing w:line="288" w:lineRule="auto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 w:rsidRPr="008230E5">
        <w:rPr>
          <w:rFonts w:ascii="Arial" w:hAnsi="Arial" w:cs="Arial"/>
          <w:b/>
          <w:kern w:val="0"/>
          <w:sz w:val="17"/>
          <w:szCs w:val="17"/>
        </w:rPr>
        <w:t>MATERIÁLY</w:t>
      </w:r>
    </w:p>
    <w:p w14:paraId="4F42C515" w14:textId="77777777" w:rsidR="00234123" w:rsidRPr="008230E5" w:rsidRDefault="002C65AE" w:rsidP="008230E5">
      <w:pPr>
        <w:spacing w:before="48" w:line="288" w:lineRule="auto"/>
        <w:jc w:val="center"/>
        <w:rPr>
          <w:rFonts w:ascii="Arial" w:hAnsi="Arial" w:cs="Arial"/>
          <w:b/>
          <w:kern w:val="0"/>
          <w:sz w:val="17"/>
          <w:szCs w:val="17"/>
        </w:rPr>
      </w:pPr>
      <w:r w:rsidRPr="008230E5">
        <w:rPr>
          <w:rFonts w:ascii="Arial" w:hAnsi="Arial" w:cs="Arial"/>
          <w:b/>
          <w:kern w:val="0"/>
          <w:sz w:val="17"/>
          <w:szCs w:val="17"/>
        </w:rPr>
        <w:t>Dodávané materiály</w:t>
      </w:r>
    </w:p>
    <w:p w14:paraId="4F8F9424" w14:textId="77777777" w:rsidR="00234123" w:rsidRPr="008230E5" w:rsidRDefault="002C65AE" w:rsidP="008230E5">
      <w:pPr>
        <w:spacing w:before="48" w:line="288" w:lineRule="auto"/>
        <w:rPr>
          <w:rFonts w:ascii="Arial" w:hAnsi="Arial" w:cs="Arial"/>
          <w:kern w:val="0"/>
          <w:sz w:val="17"/>
          <w:szCs w:val="17"/>
        </w:rPr>
      </w:pPr>
      <w:r w:rsidRPr="008230E5">
        <w:rPr>
          <w:rFonts w:ascii="Arial" w:hAnsi="Arial" w:cs="Arial"/>
          <w:kern w:val="0"/>
          <w:sz w:val="17"/>
          <w:szCs w:val="17"/>
        </w:rPr>
        <w:t xml:space="preserve">• </w:t>
      </w:r>
      <w:r w:rsidR="00A07B15" w:rsidRPr="008230E5">
        <w:rPr>
          <w:rFonts w:ascii="Arial" w:hAnsi="Arial" w:cs="Arial"/>
          <w:kern w:val="0"/>
          <w:sz w:val="17"/>
          <w:szCs w:val="17"/>
        </w:rPr>
        <w:t>Testovací kazety</w:t>
      </w:r>
      <w:r w:rsidRPr="008230E5">
        <w:rPr>
          <w:rFonts w:ascii="Arial" w:hAnsi="Arial" w:cs="Arial"/>
          <w:kern w:val="0"/>
          <w:sz w:val="17"/>
          <w:szCs w:val="17"/>
        </w:rPr>
        <w:tab/>
      </w:r>
      <w:r w:rsidRPr="008230E5">
        <w:rPr>
          <w:rFonts w:ascii="Arial" w:hAnsi="Arial" w:cs="Arial"/>
          <w:kern w:val="0"/>
          <w:sz w:val="17"/>
          <w:szCs w:val="17"/>
        </w:rPr>
        <w:tab/>
      </w:r>
      <w:r w:rsidRPr="008230E5">
        <w:rPr>
          <w:rFonts w:ascii="Arial" w:hAnsi="Arial" w:cs="Arial"/>
          <w:kern w:val="0"/>
          <w:sz w:val="17"/>
          <w:szCs w:val="17"/>
        </w:rPr>
        <w:tab/>
        <w:t>• Kapátka</w:t>
      </w:r>
    </w:p>
    <w:p w14:paraId="5232F6EE" w14:textId="63DAEA22" w:rsidR="00234123" w:rsidRPr="008230E5" w:rsidRDefault="002C65AE" w:rsidP="008230E5">
      <w:pPr>
        <w:spacing w:before="48" w:line="288" w:lineRule="auto"/>
        <w:rPr>
          <w:rFonts w:ascii="Arial" w:hAnsi="Arial" w:cs="Arial"/>
          <w:kern w:val="0"/>
          <w:sz w:val="17"/>
          <w:szCs w:val="17"/>
        </w:rPr>
      </w:pPr>
      <w:r w:rsidRPr="008230E5">
        <w:rPr>
          <w:rFonts w:ascii="Arial" w:hAnsi="Arial" w:cs="Arial"/>
          <w:kern w:val="0"/>
          <w:sz w:val="17"/>
          <w:szCs w:val="17"/>
        </w:rPr>
        <w:t xml:space="preserve">• </w:t>
      </w:r>
      <w:r w:rsidR="00196374" w:rsidRPr="008230E5">
        <w:rPr>
          <w:rFonts w:ascii="Arial" w:hAnsi="Arial" w:cs="Arial" w:hint="eastAsia"/>
          <w:kern w:val="0"/>
          <w:sz w:val="17"/>
          <w:szCs w:val="17"/>
        </w:rPr>
        <w:t>P</w:t>
      </w:r>
      <w:r w:rsidR="00A07B15" w:rsidRPr="008230E5">
        <w:rPr>
          <w:rFonts w:ascii="Arial" w:hAnsi="Arial" w:cs="Arial"/>
          <w:kern w:val="0"/>
          <w:sz w:val="17"/>
          <w:szCs w:val="17"/>
        </w:rPr>
        <w:t>ufru</w:t>
      </w:r>
      <w:r w:rsidRPr="008230E5">
        <w:rPr>
          <w:rFonts w:ascii="Arial" w:hAnsi="Arial" w:cs="Arial"/>
          <w:kern w:val="0"/>
          <w:sz w:val="17"/>
          <w:szCs w:val="17"/>
        </w:rPr>
        <w:tab/>
      </w:r>
      <w:r w:rsidRPr="008230E5">
        <w:rPr>
          <w:rFonts w:ascii="Arial" w:hAnsi="Arial" w:cs="Arial"/>
          <w:kern w:val="0"/>
          <w:sz w:val="17"/>
          <w:szCs w:val="17"/>
        </w:rPr>
        <w:tab/>
      </w:r>
      <w:r w:rsidRPr="008230E5">
        <w:rPr>
          <w:rFonts w:ascii="Arial" w:hAnsi="Arial" w:cs="Arial"/>
          <w:kern w:val="0"/>
          <w:sz w:val="17"/>
          <w:szCs w:val="17"/>
        </w:rPr>
        <w:tab/>
      </w:r>
      <w:r w:rsidR="00A07B15" w:rsidRPr="008230E5">
        <w:rPr>
          <w:rFonts w:ascii="Arial" w:hAnsi="Arial" w:cs="Arial"/>
          <w:kern w:val="0"/>
          <w:sz w:val="17"/>
          <w:szCs w:val="17"/>
        </w:rPr>
        <w:tab/>
      </w:r>
      <w:r w:rsidR="00A07B15" w:rsidRPr="008230E5">
        <w:rPr>
          <w:rFonts w:ascii="Arial" w:hAnsi="Arial" w:cs="Arial"/>
          <w:kern w:val="0"/>
          <w:sz w:val="17"/>
          <w:szCs w:val="17"/>
        </w:rPr>
        <w:tab/>
      </w:r>
      <w:r w:rsidRPr="008230E5">
        <w:rPr>
          <w:rFonts w:ascii="Arial" w:hAnsi="Arial" w:cs="Arial"/>
          <w:kern w:val="0"/>
          <w:sz w:val="17"/>
          <w:szCs w:val="17"/>
        </w:rPr>
        <w:t xml:space="preserve">• </w:t>
      </w:r>
      <w:r w:rsidR="00122DA3">
        <w:rPr>
          <w:rFonts w:ascii="Arial" w:hAnsi="Arial" w:cs="Arial"/>
          <w:kern w:val="0"/>
          <w:sz w:val="17"/>
          <w:szCs w:val="17"/>
        </w:rPr>
        <w:t>Návod k použití</w:t>
      </w:r>
    </w:p>
    <w:p w14:paraId="0837D7BD" w14:textId="77777777" w:rsidR="00234123" w:rsidRPr="008230E5" w:rsidRDefault="002C65AE" w:rsidP="008230E5">
      <w:pPr>
        <w:spacing w:before="48" w:line="288" w:lineRule="auto"/>
        <w:jc w:val="center"/>
        <w:rPr>
          <w:rFonts w:ascii="Arial" w:hAnsi="Arial" w:cs="Arial"/>
          <w:b/>
          <w:kern w:val="0"/>
          <w:sz w:val="17"/>
          <w:szCs w:val="17"/>
        </w:rPr>
      </w:pPr>
      <w:r w:rsidRPr="008230E5">
        <w:rPr>
          <w:rFonts w:ascii="Arial" w:hAnsi="Arial" w:cs="Arial"/>
          <w:b/>
          <w:kern w:val="0"/>
          <w:sz w:val="17"/>
          <w:szCs w:val="17"/>
        </w:rPr>
        <w:t>Potřebný materiál, který není součástí dodávky</w:t>
      </w:r>
    </w:p>
    <w:p w14:paraId="615C27E1" w14:textId="6055173A" w:rsidR="00234123" w:rsidRPr="008230E5" w:rsidRDefault="002C65AE" w:rsidP="008230E5">
      <w:pPr>
        <w:spacing w:before="48" w:line="288" w:lineRule="auto"/>
        <w:rPr>
          <w:rFonts w:ascii="Arial" w:hAnsi="Arial" w:cs="Arial"/>
          <w:kern w:val="0"/>
          <w:sz w:val="17"/>
          <w:szCs w:val="17"/>
        </w:rPr>
      </w:pPr>
      <w:r w:rsidRPr="008230E5">
        <w:rPr>
          <w:rFonts w:ascii="Arial" w:hAnsi="Arial" w:cs="Arial"/>
          <w:kern w:val="0"/>
          <w:sz w:val="17"/>
          <w:szCs w:val="17"/>
        </w:rPr>
        <w:t xml:space="preserve">• </w:t>
      </w:r>
      <w:r w:rsidR="00122DA3">
        <w:rPr>
          <w:rFonts w:ascii="Arial" w:hAnsi="Arial" w:cs="Arial"/>
          <w:kern w:val="0"/>
          <w:sz w:val="17"/>
          <w:szCs w:val="17"/>
        </w:rPr>
        <w:t>Stopky</w:t>
      </w:r>
      <w:r w:rsidR="00122DA3" w:rsidRPr="008230E5">
        <w:rPr>
          <w:rFonts w:ascii="Arial" w:hAnsi="Arial" w:cs="Arial"/>
          <w:kern w:val="0"/>
          <w:sz w:val="17"/>
          <w:szCs w:val="17"/>
        </w:rPr>
        <w:t xml:space="preserve"> </w:t>
      </w:r>
      <w:r w:rsidRPr="008230E5">
        <w:rPr>
          <w:rFonts w:ascii="Arial" w:hAnsi="Arial" w:cs="Arial"/>
          <w:kern w:val="0"/>
          <w:sz w:val="17"/>
          <w:szCs w:val="17"/>
        </w:rPr>
        <w:tab/>
        <w:t xml:space="preserve">• </w:t>
      </w:r>
      <w:r w:rsidR="00A07B15" w:rsidRPr="008230E5">
        <w:rPr>
          <w:rFonts w:ascii="Arial" w:hAnsi="Arial" w:cs="Arial"/>
          <w:kern w:val="0"/>
          <w:sz w:val="17"/>
          <w:szCs w:val="17"/>
        </w:rPr>
        <w:t>Nádoby na vzorky</w:t>
      </w:r>
      <w:r w:rsidR="008230E5">
        <w:rPr>
          <w:rFonts w:ascii="Arial" w:hAnsi="Arial" w:cs="Arial" w:hint="eastAsia"/>
          <w:kern w:val="0"/>
          <w:sz w:val="17"/>
          <w:szCs w:val="17"/>
        </w:rPr>
        <w:t xml:space="preserve">     </w:t>
      </w:r>
      <w:r w:rsidRPr="008230E5">
        <w:rPr>
          <w:rFonts w:ascii="Arial" w:hAnsi="Arial" w:cs="Arial"/>
          <w:kern w:val="0"/>
          <w:sz w:val="17"/>
          <w:szCs w:val="17"/>
        </w:rPr>
        <w:t>• Odstřeďování</w:t>
      </w:r>
    </w:p>
    <w:p w14:paraId="2772C1C0" w14:textId="77777777" w:rsidR="00234123" w:rsidRPr="008230E5" w:rsidRDefault="002C65AE" w:rsidP="008230E5">
      <w:pPr>
        <w:keepNext/>
        <w:widowControl/>
        <w:shd w:val="clear" w:color="auto" w:fill="000000"/>
        <w:adjustRightInd w:val="0"/>
        <w:snapToGrid w:val="0"/>
        <w:spacing w:line="288" w:lineRule="auto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 w:rsidRPr="008230E5">
        <w:rPr>
          <w:rFonts w:ascii="Arial" w:hAnsi="Arial" w:cs="Arial"/>
          <w:b/>
          <w:kern w:val="0"/>
          <w:sz w:val="17"/>
          <w:szCs w:val="17"/>
        </w:rPr>
        <w:t>NÁVOD K POUŽITÍ</w:t>
      </w:r>
    </w:p>
    <w:p w14:paraId="787FA283" w14:textId="45BE457C" w:rsidR="00234123" w:rsidRPr="008230E5" w:rsidRDefault="002C65AE" w:rsidP="008230E5">
      <w:pPr>
        <w:spacing w:before="48" w:line="288" w:lineRule="auto"/>
        <w:rPr>
          <w:rFonts w:ascii="Arial" w:hAnsi="Arial" w:cs="Arial"/>
          <w:b/>
          <w:kern w:val="0"/>
          <w:sz w:val="17"/>
          <w:szCs w:val="17"/>
        </w:rPr>
      </w:pPr>
      <w:r w:rsidRPr="008230E5">
        <w:rPr>
          <w:rFonts w:ascii="Arial" w:hAnsi="Arial" w:cs="Arial"/>
          <w:b/>
          <w:kern w:val="0"/>
          <w:sz w:val="17"/>
          <w:szCs w:val="17"/>
        </w:rPr>
        <w:t>Nechte testovací kazetu, vzorek, pufr</w:t>
      </w:r>
      <w:r w:rsidR="00227DBA">
        <w:rPr>
          <w:rFonts w:ascii="Arial" w:hAnsi="Arial" w:cs="Arial"/>
          <w:b/>
          <w:kern w:val="0"/>
          <w:sz w:val="17"/>
          <w:szCs w:val="17"/>
        </w:rPr>
        <w:t>,</w:t>
      </w:r>
      <w:r w:rsidRPr="008230E5">
        <w:rPr>
          <w:rFonts w:ascii="Arial" w:hAnsi="Arial" w:cs="Arial"/>
          <w:b/>
          <w:kern w:val="0"/>
          <w:sz w:val="17"/>
          <w:szCs w:val="17"/>
        </w:rPr>
        <w:t xml:space="preserve"> aby se před testováním </w:t>
      </w:r>
      <w:r w:rsidR="00645996">
        <w:rPr>
          <w:rFonts w:ascii="Arial" w:hAnsi="Arial" w:cs="Arial"/>
          <w:b/>
          <w:kern w:val="0"/>
          <w:sz w:val="17"/>
          <w:szCs w:val="17"/>
        </w:rPr>
        <w:t>vytemperovala</w:t>
      </w:r>
      <w:r w:rsidR="00645996" w:rsidRPr="008230E5">
        <w:rPr>
          <w:rFonts w:ascii="Arial" w:hAnsi="Arial" w:cs="Arial"/>
          <w:b/>
          <w:kern w:val="0"/>
          <w:sz w:val="17"/>
          <w:szCs w:val="17"/>
        </w:rPr>
        <w:t xml:space="preserve"> </w:t>
      </w:r>
      <w:r w:rsidRPr="008230E5">
        <w:rPr>
          <w:rFonts w:ascii="Arial" w:hAnsi="Arial" w:cs="Arial"/>
          <w:b/>
          <w:kern w:val="0"/>
          <w:sz w:val="17"/>
          <w:szCs w:val="17"/>
        </w:rPr>
        <w:t>na pokojovou teplotu (15-30 °C).</w:t>
      </w:r>
    </w:p>
    <w:p w14:paraId="538A6B88" w14:textId="35471FC9" w:rsidR="00234123" w:rsidRPr="008230E5" w:rsidRDefault="006D1595" w:rsidP="008230E5">
      <w:pPr>
        <w:pStyle w:val="Odstavecseseznamem"/>
        <w:numPr>
          <w:ilvl w:val="0"/>
          <w:numId w:val="3"/>
        </w:numPr>
        <w:spacing w:before="48" w:line="288" w:lineRule="auto"/>
        <w:ind w:firstLineChars="0"/>
        <w:rPr>
          <w:rFonts w:ascii="Arial" w:hAnsi="Arial" w:cs="Arial"/>
          <w:kern w:val="0"/>
          <w:sz w:val="17"/>
          <w:szCs w:val="17"/>
        </w:rPr>
      </w:pPr>
      <w:r w:rsidRPr="008230E5">
        <w:rPr>
          <w:rFonts w:ascii="Arial" w:hAnsi="Arial" w:cs="Arial"/>
          <w:kern w:val="0"/>
          <w:sz w:val="17"/>
          <w:szCs w:val="17"/>
        </w:rPr>
        <w:t>Odeberte čerstvou plnou krev psa nebo oddělte sérum či</w:t>
      </w:r>
      <w:r w:rsidR="00F27777">
        <w:rPr>
          <w:rFonts w:ascii="Arial" w:hAnsi="Arial" w:cs="Arial"/>
          <w:kern w:val="0"/>
          <w:sz w:val="17"/>
          <w:szCs w:val="17"/>
        </w:rPr>
        <w:t> </w:t>
      </w:r>
      <w:r w:rsidRPr="008230E5">
        <w:rPr>
          <w:rFonts w:ascii="Arial" w:hAnsi="Arial" w:cs="Arial"/>
          <w:kern w:val="0"/>
          <w:sz w:val="17"/>
          <w:szCs w:val="17"/>
        </w:rPr>
        <w:t>plazmu od krve co nejdříve, abyste zabránili hemolýze. Používejte pouze čiré, nehemolyzované vzorky. Nenechávejte vzorky delší dobu při pokojové teplotě. Vzorky séra a plazmy lze skladovat při teplotě 2–8 °C po dobu až</w:t>
      </w:r>
      <w:r w:rsidR="00F27777">
        <w:rPr>
          <w:rFonts w:ascii="Arial" w:hAnsi="Arial" w:cs="Arial"/>
          <w:kern w:val="0"/>
          <w:sz w:val="17"/>
          <w:szCs w:val="17"/>
        </w:rPr>
        <w:t> </w:t>
      </w:r>
      <w:r w:rsidRPr="008230E5">
        <w:rPr>
          <w:rFonts w:ascii="Arial" w:hAnsi="Arial" w:cs="Arial"/>
          <w:kern w:val="0"/>
          <w:sz w:val="17"/>
          <w:szCs w:val="17"/>
        </w:rPr>
        <w:t>3</w:t>
      </w:r>
      <w:r w:rsidR="00A44734">
        <w:rPr>
          <w:rFonts w:ascii="Arial" w:hAnsi="Arial" w:cs="Arial"/>
          <w:kern w:val="0"/>
          <w:sz w:val="17"/>
          <w:szCs w:val="17"/>
        </w:rPr>
        <w:t> </w:t>
      </w:r>
      <w:r w:rsidRPr="008230E5">
        <w:rPr>
          <w:rFonts w:ascii="Arial" w:hAnsi="Arial" w:cs="Arial"/>
          <w:kern w:val="0"/>
          <w:sz w:val="17"/>
          <w:szCs w:val="17"/>
        </w:rPr>
        <w:t>dnů. Pro dlouhodobé skladování by měly být vzorky séra a</w:t>
      </w:r>
      <w:r w:rsidR="00A44734">
        <w:rPr>
          <w:rFonts w:ascii="Arial" w:hAnsi="Arial" w:cs="Arial"/>
          <w:kern w:val="0"/>
          <w:sz w:val="17"/>
          <w:szCs w:val="17"/>
        </w:rPr>
        <w:t> </w:t>
      </w:r>
      <w:r w:rsidRPr="008230E5">
        <w:rPr>
          <w:rFonts w:ascii="Arial" w:hAnsi="Arial" w:cs="Arial"/>
          <w:kern w:val="0"/>
          <w:sz w:val="17"/>
          <w:szCs w:val="17"/>
        </w:rPr>
        <w:t>plazmy uchovávány při teplotě do -20 °C. Vzorky plné krve nezmrazujte.</w:t>
      </w:r>
    </w:p>
    <w:p w14:paraId="004C28A3" w14:textId="77777777" w:rsidR="00234123" w:rsidRPr="008230E5" w:rsidRDefault="002C65AE" w:rsidP="008230E5">
      <w:pPr>
        <w:pStyle w:val="Odstavecseseznamem"/>
        <w:numPr>
          <w:ilvl w:val="0"/>
          <w:numId w:val="3"/>
        </w:numPr>
        <w:spacing w:before="48" w:line="288" w:lineRule="auto"/>
        <w:ind w:firstLineChars="0"/>
        <w:rPr>
          <w:rFonts w:ascii="Arial" w:hAnsi="Arial" w:cs="Arial"/>
          <w:kern w:val="0"/>
          <w:sz w:val="17"/>
          <w:szCs w:val="17"/>
        </w:rPr>
      </w:pPr>
      <w:r w:rsidRPr="008230E5">
        <w:rPr>
          <w:rFonts w:ascii="Arial" w:hAnsi="Arial" w:cs="Arial"/>
          <w:kern w:val="0"/>
          <w:sz w:val="17"/>
          <w:szCs w:val="17"/>
        </w:rPr>
        <w:t>Umístěte testovací kazetu na čistý a rovný povrch.</w:t>
      </w:r>
    </w:p>
    <w:p w14:paraId="04BF9BBB" w14:textId="4E188959" w:rsidR="00234123" w:rsidRPr="008230E5" w:rsidRDefault="002C65AE" w:rsidP="008230E5">
      <w:pPr>
        <w:pStyle w:val="Odstavecseseznamem"/>
        <w:numPr>
          <w:ilvl w:val="0"/>
          <w:numId w:val="3"/>
        </w:numPr>
        <w:spacing w:before="48" w:line="288" w:lineRule="auto"/>
        <w:ind w:firstLineChars="0"/>
        <w:rPr>
          <w:rFonts w:ascii="Arial" w:hAnsi="Arial" w:cs="Arial"/>
          <w:kern w:val="0"/>
          <w:sz w:val="17"/>
          <w:szCs w:val="17"/>
        </w:rPr>
      </w:pPr>
      <w:r w:rsidRPr="008230E5">
        <w:rPr>
          <w:rFonts w:ascii="Arial" w:hAnsi="Arial" w:cs="Arial"/>
          <w:kern w:val="0"/>
          <w:sz w:val="17"/>
          <w:szCs w:val="17"/>
        </w:rPr>
        <w:t xml:space="preserve">Držte kapátko svisle a </w:t>
      </w:r>
      <w:r w:rsidRPr="008230E5">
        <w:rPr>
          <w:rFonts w:ascii="Arial" w:hAnsi="Arial" w:cs="Arial"/>
          <w:b/>
          <w:kern w:val="0"/>
          <w:sz w:val="17"/>
          <w:szCs w:val="17"/>
        </w:rPr>
        <w:t xml:space="preserve">přeneste 2 kapky vzorku </w:t>
      </w:r>
      <w:r w:rsidRPr="008230E5">
        <w:rPr>
          <w:rFonts w:ascii="Arial" w:hAnsi="Arial" w:cs="Arial"/>
          <w:kern w:val="0"/>
          <w:sz w:val="17"/>
          <w:szCs w:val="17"/>
        </w:rPr>
        <w:t xml:space="preserve">(přibližně </w:t>
      </w:r>
      <w:r w:rsidR="00A07B15" w:rsidRPr="008230E5">
        <w:rPr>
          <w:rFonts w:ascii="Arial" w:hAnsi="Arial" w:cs="Arial"/>
          <w:kern w:val="0"/>
          <w:sz w:val="17"/>
          <w:szCs w:val="17"/>
        </w:rPr>
        <w:t>2</w:t>
      </w:r>
      <w:r w:rsidRPr="008230E5">
        <w:rPr>
          <w:rFonts w:ascii="Arial" w:hAnsi="Arial" w:cs="Arial"/>
          <w:kern w:val="0"/>
          <w:sz w:val="17"/>
          <w:szCs w:val="17"/>
        </w:rPr>
        <w:t xml:space="preserve">0 </w:t>
      </w:r>
      <w:proofErr w:type="spellStart"/>
      <w:r w:rsidRPr="008230E5">
        <w:rPr>
          <w:rFonts w:ascii="Arial" w:hAnsi="Arial" w:cs="Arial"/>
          <w:kern w:val="0"/>
          <w:sz w:val="17"/>
          <w:szCs w:val="17"/>
        </w:rPr>
        <w:t>μ</w:t>
      </w:r>
      <w:r w:rsidR="00A44734">
        <w:rPr>
          <w:rFonts w:ascii="Arial" w:hAnsi="Arial" w:cs="Arial"/>
          <w:kern w:val="0"/>
          <w:sz w:val="17"/>
          <w:szCs w:val="17"/>
        </w:rPr>
        <w:t>l</w:t>
      </w:r>
      <w:proofErr w:type="spellEnd"/>
      <w:r w:rsidRPr="008230E5">
        <w:rPr>
          <w:rFonts w:ascii="Arial" w:hAnsi="Arial" w:cs="Arial"/>
          <w:kern w:val="0"/>
          <w:sz w:val="17"/>
          <w:szCs w:val="17"/>
        </w:rPr>
        <w:t xml:space="preserve">) a ihned přidejte </w:t>
      </w:r>
      <w:r w:rsidRPr="008230E5">
        <w:rPr>
          <w:rFonts w:ascii="Arial" w:hAnsi="Arial" w:cs="Arial"/>
          <w:b/>
          <w:kern w:val="0"/>
          <w:sz w:val="17"/>
          <w:szCs w:val="17"/>
        </w:rPr>
        <w:t xml:space="preserve">2 kapky pufru </w:t>
      </w:r>
      <w:r w:rsidRPr="008230E5">
        <w:rPr>
          <w:rFonts w:ascii="Arial" w:hAnsi="Arial" w:cs="Arial"/>
          <w:kern w:val="0"/>
          <w:sz w:val="17"/>
          <w:szCs w:val="17"/>
        </w:rPr>
        <w:t xml:space="preserve">(přibližně 80 </w:t>
      </w:r>
      <w:proofErr w:type="spellStart"/>
      <w:r w:rsidRPr="008230E5">
        <w:rPr>
          <w:rFonts w:ascii="Arial" w:hAnsi="Arial" w:cs="Arial"/>
          <w:kern w:val="0"/>
          <w:sz w:val="17"/>
          <w:szCs w:val="17"/>
        </w:rPr>
        <w:t>μ</w:t>
      </w:r>
      <w:r w:rsidR="00A44734">
        <w:rPr>
          <w:rFonts w:ascii="Arial" w:hAnsi="Arial" w:cs="Arial"/>
          <w:kern w:val="0"/>
          <w:sz w:val="17"/>
          <w:szCs w:val="17"/>
        </w:rPr>
        <w:t>l</w:t>
      </w:r>
      <w:proofErr w:type="spellEnd"/>
      <w:r w:rsidRPr="008230E5">
        <w:rPr>
          <w:rFonts w:ascii="Arial" w:hAnsi="Arial" w:cs="Arial"/>
          <w:kern w:val="0"/>
          <w:sz w:val="17"/>
          <w:szCs w:val="17"/>
        </w:rPr>
        <w:t xml:space="preserve">) </w:t>
      </w:r>
      <w:r w:rsidRPr="008230E5">
        <w:rPr>
          <w:rFonts w:ascii="Arial" w:hAnsi="Arial" w:cs="Arial"/>
          <w:b/>
          <w:kern w:val="0"/>
          <w:sz w:val="17"/>
          <w:szCs w:val="17"/>
        </w:rPr>
        <w:t>do</w:t>
      </w:r>
      <w:r w:rsidR="00F27777">
        <w:rPr>
          <w:rFonts w:ascii="Arial" w:hAnsi="Arial" w:cs="Arial"/>
          <w:b/>
          <w:kern w:val="0"/>
          <w:sz w:val="17"/>
          <w:szCs w:val="17"/>
        </w:rPr>
        <w:t> </w:t>
      </w:r>
      <w:r w:rsidRPr="008230E5">
        <w:rPr>
          <w:rFonts w:ascii="Arial" w:hAnsi="Arial" w:cs="Arial"/>
          <w:b/>
          <w:kern w:val="0"/>
          <w:sz w:val="17"/>
          <w:szCs w:val="17"/>
        </w:rPr>
        <w:t xml:space="preserve">jamky </w:t>
      </w:r>
      <w:r w:rsidRPr="008230E5">
        <w:rPr>
          <w:rFonts w:ascii="Arial" w:hAnsi="Arial" w:cs="Arial"/>
          <w:kern w:val="0"/>
          <w:sz w:val="17"/>
          <w:szCs w:val="17"/>
        </w:rPr>
        <w:t xml:space="preserve">na vzorek (S), poté spusťte </w:t>
      </w:r>
      <w:r w:rsidR="00645996">
        <w:rPr>
          <w:rFonts w:ascii="Arial" w:hAnsi="Arial" w:cs="Arial"/>
          <w:kern w:val="0"/>
          <w:sz w:val="17"/>
          <w:szCs w:val="17"/>
        </w:rPr>
        <w:t>stopky.</w:t>
      </w:r>
    </w:p>
    <w:p w14:paraId="45C61659" w14:textId="7EEB2A73" w:rsidR="00234123" w:rsidRPr="008230E5" w:rsidRDefault="00160FF2" w:rsidP="008230E5">
      <w:pPr>
        <w:pStyle w:val="Odstavecseseznamem"/>
        <w:numPr>
          <w:ilvl w:val="0"/>
          <w:numId w:val="3"/>
        </w:numPr>
        <w:spacing w:before="48" w:line="288" w:lineRule="auto"/>
        <w:ind w:firstLineChars="0"/>
        <w:rPr>
          <w:rFonts w:ascii="Arial" w:hAnsi="Arial" w:cs="Arial"/>
          <w:kern w:val="0"/>
          <w:sz w:val="17"/>
          <w:szCs w:val="17"/>
        </w:rPr>
      </w:pPr>
      <w:r w:rsidRPr="008230E5">
        <w:rPr>
          <w:rFonts w:ascii="Arial" w:hAnsi="Arial" w:cs="Arial"/>
          <w:noProof/>
          <w:kern w:val="0"/>
          <w:sz w:val="17"/>
          <w:szCs w:val="17"/>
          <w:lang w:val="en-US"/>
        </w:rPr>
        <w:drawing>
          <wp:anchor distT="0" distB="0" distL="114300" distR="114300" simplePos="0" relativeHeight="251662848" behindDoc="0" locked="0" layoutInCell="1" allowOverlap="1" wp14:anchorId="2E66223A" wp14:editId="1F3BDD92">
            <wp:simplePos x="0" y="0"/>
            <wp:positionH relativeFrom="column">
              <wp:posOffset>-104775</wp:posOffset>
            </wp:positionH>
            <wp:positionV relativeFrom="paragraph">
              <wp:posOffset>314960</wp:posOffset>
            </wp:positionV>
            <wp:extent cx="3343275" cy="1010920"/>
            <wp:effectExtent l="0" t="0" r="9525" b="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\\192.168.1.5\ftp\产品管理部(PMT)\PMT内部共享\人员\姣姣\动物相关\VIANA-402\VIANA-402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65AE" w:rsidRPr="008230E5">
        <w:rPr>
          <w:rFonts w:ascii="Arial" w:hAnsi="Arial" w:cs="Arial"/>
          <w:b/>
          <w:bCs/>
          <w:kern w:val="0"/>
          <w:sz w:val="17"/>
          <w:szCs w:val="17"/>
        </w:rPr>
        <w:t xml:space="preserve">Výsledek odečtěte za 10 minut. </w:t>
      </w:r>
      <w:r w:rsidR="002C65AE" w:rsidRPr="008230E5">
        <w:rPr>
          <w:rFonts w:ascii="Arial" w:hAnsi="Arial" w:cs="Arial"/>
          <w:kern w:val="0"/>
          <w:sz w:val="17"/>
          <w:szCs w:val="17"/>
        </w:rPr>
        <w:t>Neinterpretujte výsledky po</w:t>
      </w:r>
      <w:r w:rsidR="00F27777">
        <w:rPr>
          <w:rFonts w:ascii="Arial" w:hAnsi="Arial" w:cs="Arial"/>
          <w:kern w:val="0"/>
          <w:sz w:val="17"/>
          <w:szCs w:val="17"/>
        </w:rPr>
        <w:t> </w:t>
      </w:r>
      <w:r w:rsidR="002C65AE" w:rsidRPr="008230E5">
        <w:rPr>
          <w:rFonts w:ascii="Arial" w:hAnsi="Arial" w:cs="Arial"/>
          <w:kern w:val="0"/>
          <w:sz w:val="17"/>
          <w:szCs w:val="17"/>
        </w:rPr>
        <w:t>15 minutách.</w:t>
      </w:r>
    </w:p>
    <w:p w14:paraId="5B542C22" w14:textId="77777777" w:rsidR="00234123" w:rsidRPr="008230E5" w:rsidRDefault="00234123" w:rsidP="008230E5">
      <w:pPr>
        <w:pStyle w:val="Odstavecseseznamem"/>
        <w:spacing w:before="48" w:line="288" w:lineRule="auto"/>
        <w:ind w:firstLineChars="0" w:firstLine="0"/>
        <w:rPr>
          <w:rFonts w:ascii="Arial" w:hAnsi="Arial" w:cs="Arial"/>
          <w:kern w:val="0"/>
          <w:sz w:val="17"/>
          <w:szCs w:val="17"/>
        </w:rPr>
      </w:pPr>
    </w:p>
    <w:p w14:paraId="472DF934" w14:textId="77777777" w:rsidR="00234123" w:rsidRPr="008230E5" w:rsidRDefault="00234123" w:rsidP="008230E5">
      <w:pPr>
        <w:spacing w:before="48" w:line="288" w:lineRule="auto"/>
        <w:rPr>
          <w:rFonts w:ascii="Arial" w:hAnsi="Arial" w:cs="Arial"/>
          <w:kern w:val="0"/>
          <w:sz w:val="17"/>
          <w:szCs w:val="17"/>
        </w:rPr>
      </w:pPr>
    </w:p>
    <w:p w14:paraId="49BE2C76" w14:textId="77777777" w:rsidR="00234123" w:rsidRDefault="00234123" w:rsidP="008230E5">
      <w:pPr>
        <w:spacing w:before="48" w:line="288" w:lineRule="auto"/>
        <w:rPr>
          <w:rFonts w:ascii="Arial" w:hAnsi="Arial" w:cs="Arial"/>
          <w:kern w:val="0"/>
          <w:sz w:val="17"/>
          <w:szCs w:val="17"/>
        </w:rPr>
      </w:pPr>
    </w:p>
    <w:p w14:paraId="1FBC8C47" w14:textId="77777777" w:rsidR="008230E5" w:rsidRDefault="008230E5" w:rsidP="008230E5">
      <w:pPr>
        <w:spacing w:before="48" w:line="288" w:lineRule="auto"/>
        <w:rPr>
          <w:rFonts w:ascii="Arial" w:hAnsi="Arial" w:cs="Arial"/>
          <w:kern w:val="0"/>
          <w:sz w:val="17"/>
          <w:szCs w:val="17"/>
        </w:rPr>
      </w:pPr>
    </w:p>
    <w:p w14:paraId="1F5E385E" w14:textId="77777777" w:rsidR="008230E5" w:rsidRDefault="008230E5" w:rsidP="008230E5">
      <w:pPr>
        <w:spacing w:before="48" w:line="288" w:lineRule="auto"/>
        <w:rPr>
          <w:rFonts w:ascii="Arial" w:hAnsi="Arial" w:cs="Arial"/>
          <w:kern w:val="0"/>
          <w:sz w:val="17"/>
          <w:szCs w:val="17"/>
        </w:rPr>
      </w:pPr>
    </w:p>
    <w:p w14:paraId="7CA526F1" w14:textId="77777777" w:rsidR="002C65AE" w:rsidRPr="008230E5" w:rsidRDefault="002C65AE" w:rsidP="008230E5">
      <w:pPr>
        <w:spacing w:before="48" w:line="288" w:lineRule="auto"/>
        <w:rPr>
          <w:rFonts w:ascii="Arial" w:hAnsi="Arial" w:cs="Arial"/>
          <w:kern w:val="0"/>
          <w:sz w:val="17"/>
          <w:szCs w:val="17"/>
        </w:rPr>
      </w:pPr>
    </w:p>
    <w:p w14:paraId="66D3DF9D" w14:textId="77777777" w:rsidR="00234123" w:rsidRPr="008230E5" w:rsidRDefault="002C65AE" w:rsidP="008230E5">
      <w:pPr>
        <w:keepNext/>
        <w:widowControl/>
        <w:shd w:val="clear" w:color="auto" w:fill="000000"/>
        <w:adjustRightInd w:val="0"/>
        <w:snapToGrid w:val="0"/>
        <w:spacing w:line="288" w:lineRule="auto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 w:rsidRPr="008230E5">
        <w:rPr>
          <w:rFonts w:ascii="Arial" w:hAnsi="Arial" w:cs="Arial"/>
          <w:b/>
          <w:kern w:val="0"/>
          <w:sz w:val="17"/>
          <w:szCs w:val="17"/>
        </w:rPr>
        <w:t>INTERPRETACE VÝSLEDKŮ</w:t>
      </w:r>
    </w:p>
    <w:p w14:paraId="693671CF" w14:textId="77777777" w:rsidR="00234123" w:rsidRPr="008230E5" w:rsidRDefault="002C65AE" w:rsidP="008230E5">
      <w:pPr>
        <w:autoSpaceDE w:val="0"/>
        <w:autoSpaceDN w:val="0"/>
        <w:adjustRightInd w:val="0"/>
        <w:spacing w:line="288" w:lineRule="auto"/>
        <w:rPr>
          <w:rFonts w:ascii="Arial" w:hAnsi="Arial" w:cs="Arial"/>
          <w:kern w:val="0"/>
          <w:sz w:val="17"/>
          <w:szCs w:val="17"/>
        </w:rPr>
      </w:pPr>
      <w:r w:rsidRPr="008230E5">
        <w:rPr>
          <w:rFonts w:ascii="Arial" w:hAnsi="Arial" w:cs="Arial"/>
          <w:b/>
          <w:kern w:val="0"/>
          <w:sz w:val="17"/>
          <w:szCs w:val="17"/>
        </w:rPr>
        <w:t xml:space="preserve">Pozitivní: </w:t>
      </w:r>
      <w:r w:rsidRPr="008230E5">
        <w:rPr>
          <w:rFonts w:ascii="Arial" w:hAnsi="Arial" w:cs="Arial"/>
          <w:kern w:val="0"/>
          <w:sz w:val="17"/>
          <w:szCs w:val="17"/>
        </w:rPr>
        <w:t>Přítomnost linie C i linie T, bez ohledu na to, zda je linie T jasná nebo nejasná.</w:t>
      </w:r>
    </w:p>
    <w:p w14:paraId="68B901FD" w14:textId="55B33F9A" w:rsidR="00234123" w:rsidRPr="008230E5" w:rsidRDefault="002C65AE" w:rsidP="008230E5">
      <w:pPr>
        <w:autoSpaceDE w:val="0"/>
        <w:autoSpaceDN w:val="0"/>
        <w:adjustRightInd w:val="0"/>
        <w:spacing w:line="288" w:lineRule="auto"/>
        <w:rPr>
          <w:rFonts w:ascii="Arial" w:hAnsi="Arial" w:cs="Arial"/>
          <w:kern w:val="0"/>
          <w:sz w:val="17"/>
          <w:szCs w:val="17"/>
        </w:rPr>
      </w:pPr>
      <w:r w:rsidRPr="008230E5">
        <w:rPr>
          <w:rFonts w:ascii="Arial" w:hAnsi="Arial" w:cs="Arial"/>
          <w:b/>
          <w:kern w:val="0"/>
          <w:sz w:val="17"/>
          <w:szCs w:val="17"/>
        </w:rPr>
        <w:t xml:space="preserve">Negativní: </w:t>
      </w:r>
      <w:r w:rsidRPr="008230E5">
        <w:rPr>
          <w:rFonts w:ascii="Arial" w:hAnsi="Arial" w:cs="Arial"/>
          <w:kern w:val="0"/>
          <w:sz w:val="17"/>
          <w:szCs w:val="17"/>
        </w:rPr>
        <w:t xml:space="preserve">Objeví se pouze čistá </w:t>
      </w:r>
      <w:r w:rsidR="00645996">
        <w:rPr>
          <w:rFonts w:ascii="Arial" w:hAnsi="Arial" w:cs="Arial"/>
          <w:kern w:val="0"/>
          <w:sz w:val="17"/>
          <w:szCs w:val="17"/>
        </w:rPr>
        <w:t xml:space="preserve">linie </w:t>
      </w:r>
      <w:r w:rsidRPr="008230E5">
        <w:rPr>
          <w:rFonts w:ascii="Arial" w:hAnsi="Arial" w:cs="Arial"/>
          <w:kern w:val="0"/>
          <w:sz w:val="17"/>
          <w:szCs w:val="17"/>
        </w:rPr>
        <w:t>C.</w:t>
      </w:r>
    </w:p>
    <w:p w14:paraId="1C8E476A" w14:textId="66E2FB92" w:rsidR="00234123" w:rsidRPr="008230E5" w:rsidRDefault="002C65AE" w:rsidP="008230E5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kern w:val="0"/>
          <w:sz w:val="17"/>
          <w:szCs w:val="17"/>
        </w:rPr>
      </w:pPr>
      <w:r w:rsidRPr="008230E5">
        <w:rPr>
          <w:rFonts w:ascii="Arial" w:hAnsi="Arial" w:cs="Arial"/>
          <w:b/>
          <w:kern w:val="0"/>
          <w:sz w:val="17"/>
          <w:szCs w:val="17"/>
        </w:rPr>
        <w:t xml:space="preserve">Neplatné: </w:t>
      </w:r>
      <w:r w:rsidRPr="008230E5">
        <w:rPr>
          <w:rFonts w:ascii="Arial" w:hAnsi="Arial" w:cs="Arial"/>
          <w:bCs/>
          <w:kern w:val="0"/>
          <w:sz w:val="17"/>
          <w:szCs w:val="17"/>
        </w:rPr>
        <w:t>V</w:t>
      </w:r>
      <w:r w:rsidRPr="008230E5">
        <w:rPr>
          <w:rFonts w:ascii="Arial" w:hAnsi="Arial" w:cs="Arial"/>
          <w:b/>
          <w:kern w:val="0"/>
          <w:sz w:val="17"/>
          <w:szCs w:val="17"/>
        </w:rPr>
        <w:t xml:space="preserve"> </w:t>
      </w:r>
      <w:r w:rsidRPr="008230E5">
        <w:rPr>
          <w:rFonts w:ascii="Arial" w:hAnsi="Arial" w:cs="Arial"/>
          <w:kern w:val="0"/>
          <w:sz w:val="17"/>
          <w:szCs w:val="17"/>
        </w:rPr>
        <w:t xml:space="preserve">zóně C se neobjeví žádná barevná </w:t>
      </w:r>
      <w:r w:rsidR="00645996">
        <w:rPr>
          <w:rFonts w:ascii="Arial" w:hAnsi="Arial" w:cs="Arial"/>
          <w:kern w:val="0"/>
          <w:sz w:val="17"/>
          <w:szCs w:val="17"/>
        </w:rPr>
        <w:t>linie</w:t>
      </w:r>
      <w:r w:rsidRPr="008230E5">
        <w:rPr>
          <w:rFonts w:ascii="Arial" w:hAnsi="Arial" w:cs="Arial"/>
          <w:kern w:val="0"/>
          <w:sz w:val="17"/>
          <w:szCs w:val="17"/>
        </w:rPr>
        <w:t xml:space="preserve">, bez ohledu na to, zda se objeví </w:t>
      </w:r>
      <w:r w:rsidR="00645996">
        <w:rPr>
          <w:rFonts w:ascii="Arial" w:hAnsi="Arial" w:cs="Arial"/>
          <w:kern w:val="0"/>
          <w:sz w:val="17"/>
          <w:szCs w:val="17"/>
        </w:rPr>
        <w:t>linie</w:t>
      </w:r>
      <w:r w:rsidR="00645996" w:rsidRPr="008230E5">
        <w:rPr>
          <w:rFonts w:ascii="Arial" w:hAnsi="Arial" w:cs="Arial"/>
          <w:kern w:val="0"/>
          <w:sz w:val="17"/>
          <w:szCs w:val="17"/>
        </w:rPr>
        <w:t xml:space="preserve"> </w:t>
      </w:r>
      <w:r w:rsidRPr="008230E5">
        <w:rPr>
          <w:rFonts w:ascii="Arial" w:hAnsi="Arial" w:cs="Arial"/>
          <w:kern w:val="0"/>
          <w:sz w:val="17"/>
          <w:szCs w:val="17"/>
        </w:rPr>
        <w:t>T.</w:t>
      </w:r>
      <w:r w:rsidRPr="008230E5">
        <w:rPr>
          <w:rFonts w:ascii="Arial" w:hAnsi="Arial" w:cs="Arial"/>
          <w:b/>
          <w:kern w:val="0"/>
          <w:sz w:val="17"/>
          <w:szCs w:val="17"/>
        </w:rPr>
        <w:t xml:space="preserve"> </w:t>
      </w:r>
    </w:p>
    <w:p w14:paraId="195674B1" w14:textId="77777777" w:rsidR="006D1595" w:rsidRPr="008230E5" w:rsidRDefault="006D1595" w:rsidP="008230E5">
      <w:pPr>
        <w:keepNext/>
        <w:widowControl/>
        <w:shd w:val="clear" w:color="auto" w:fill="000000"/>
        <w:adjustRightInd w:val="0"/>
        <w:snapToGrid w:val="0"/>
        <w:spacing w:line="288" w:lineRule="auto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 w:rsidRPr="008230E5">
        <w:rPr>
          <w:rFonts w:ascii="Arial" w:hAnsi="Arial" w:cs="Arial"/>
          <w:b/>
          <w:kern w:val="0"/>
          <w:sz w:val="17"/>
          <w:szCs w:val="17"/>
        </w:rPr>
        <w:t xml:space="preserve">PŘESNOST </w:t>
      </w:r>
    </w:p>
    <w:p w14:paraId="24C77335" w14:textId="1E9C263A" w:rsidR="006D1595" w:rsidRPr="008230E5" w:rsidRDefault="006D1595" w:rsidP="008230E5">
      <w:pPr>
        <w:spacing w:line="288" w:lineRule="auto"/>
        <w:rPr>
          <w:rFonts w:ascii="Arial" w:hAnsi="Arial" w:cs="Arial"/>
          <w:kern w:val="0"/>
          <w:sz w:val="17"/>
          <w:szCs w:val="17"/>
        </w:rPr>
      </w:pPr>
      <w:r w:rsidRPr="008230E5">
        <w:rPr>
          <w:rFonts w:ascii="Arial" w:hAnsi="Arial" w:cs="Arial"/>
          <w:kern w:val="0"/>
          <w:sz w:val="17"/>
          <w:szCs w:val="17"/>
        </w:rPr>
        <w:t xml:space="preserve">Rychlá testovací kazeta byla </w:t>
      </w:r>
      <w:r w:rsidR="00645996">
        <w:rPr>
          <w:rFonts w:ascii="Arial" w:hAnsi="Arial" w:cs="Arial"/>
          <w:kern w:val="0"/>
          <w:sz w:val="17"/>
          <w:szCs w:val="17"/>
        </w:rPr>
        <w:t>testována</w:t>
      </w:r>
      <w:r w:rsidR="00645996" w:rsidRPr="008230E5">
        <w:rPr>
          <w:rFonts w:ascii="Arial" w:hAnsi="Arial" w:cs="Arial"/>
          <w:kern w:val="0"/>
          <w:sz w:val="17"/>
          <w:szCs w:val="17"/>
        </w:rPr>
        <w:t xml:space="preserve"> </w:t>
      </w:r>
      <w:r w:rsidRPr="008230E5">
        <w:rPr>
          <w:rFonts w:ascii="Arial" w:hAnsi="Arial" w:cs="Arial"/>
          <w:kern w:val="0"/>
          <w:sz w:val="17"/>
          <w:szCs w:val="17"/>
        </w:rPr>
        <w:t>se vzorky získanými z</w:t>
      </w:r>
      <w:r w:rsidR="00F27777">
        <w:rPr>
          <w:rFonts w:ascii="Arial" w:hAnsi="Arial" w:cs="Arial"/>
          <w:kern w:val="0"/>
          <w:sz w:val="17"/>
          <w:szCs w:val="17"/>
        </w:rPr>
        <w:t> </w:t>
      </w:r>
      <w:r w:rsidRPr="008230E5">
        <w:rPr>
          <w:rFonts w:ascii="Arial" w:hAnsi="Arial" w:cs="Arial"/>
          <w:kern w:val="0"/>
          <w:sz w:val="17"/>
          <w:szCs w:val="17"/>
        </w:rPr>
        <w:t>veterinární nemocnice. Jako referenční metoda pro test ANA Ab se používá komerční kontrolní test. Vzorky byly považovány za</w:t>
      </w:r>
      <w:r w:rsidR="00F27777">
        <w:rPr>
          <w:rFonts w:ascii="Arial" w:hAnsi="Arial" w:cs="Arial"/>
          <w:kern w:val="0"/>
          <w:sz w:val="17"/>
          <w:szCs w:val="17"/>
        </w:rPr>
        <w:t> </w:t>
      </w:r>
      <w:r w:rsidRPr="008230E5">
        <w:rPr>
          <w:rFonts w:ascii="Arial" w:hAnsi="Arial" w:cs="Arial"/>
          <w:kern w:val="0"/>
          <w:sz w:val="17"/>
          <w:szCs w:val="17"/>
        </w:rPr>
        <w:t>pozitivní, pokud komerční kontrolní test ukázal pozitivní výsledek.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4"/>
        <w:gridCol w:w="984"/>
        <w:gridCol w:w="1123"/>
        <w:gridCol w:w="702"/>
      </w:tblGrid>
      <w:tr w:rsidR="006D1595" w:rsidRPr="008230E5" w14:paraId="09E38AD9" w14:textId="77777777" w:rsidTr="00227DBA">
        <w:trPr>
          <w:jc w:val="center"/>
        </w:trPr>
        <w:tc>
          <w:tcPr>
            <w:tcW w:w="2209" w:type="pct"/>
            <w:vMerge w:val="restart"/>
            <w:shd w:val="clear" w:color="auto" w:fill="B3B3B3"/>
            <w:vAlign w:val="center"/>
          </w:tcPr>
          <w:p w14:paraId="129B87FB" w14:textId="0B512880" w:rsidR="006D1595" w:rsidRPr="008230E5" w:rsidRDefault="006D1595" w:rsidP="008230E5">
            <w:pPr>
              <w:spacing w:line="288" w:lineRule="auto"/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8230E5">
              <w:rPr>
                <w:rFonts w:ascii="Arial" w:hAnsi="Arial" w:cs="Arial"/>
                <w:kern w:val="0"/>
                <w:sz w:val="17"/>
                <w:szCs w:val="17"/>
              </w:rPr>
              <w:t xml:space="preserve">Rychlá testovací kazeta </w:t>
            </w:r>
          </w:p>
        </w:tc>
        <w:tc>
          <w:tcPr>
            <w:tcW w:w="2094" w:type="pct"/>
            <w:gridSpan w:val="2"/>
            <w:shd w:val="clear" w:color="auto" w:fill="B3B3B3"/>
            <w:vAlign w:val="center"/>
          </w:tcPr>
          <w:p w14:paraId="73BC65D9" w14:textId="77777777" w:rsidR="006D1595" w:rsidRPr="008230E5" w:rsidRDefault="006D1595" w:rsidP="008230E5">
            <w:pPr>
              <w:spacing w:line="288" w:lineRule="auto"/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8230E5">
              <w:rPr>
                <w:rFonts w:ascii="Arial" w:hAnsi="Arial" w:cs="Arial"/>
                <w:kern w:val="0"/>
                <w:sz w:val="17"/>
                <w:szCs w:val="17"/>
              </w:rPr>
              <w:t>Komerční kontrolní test</w:t>
            </w:r>
          </w:p>
        </w:tc>
        <w:tc>
          <w:tcPr>
            <w:tcW w:w="697" w:type="pct"/>
            <w:vMerge w:val="restart"/>
            <w:shd w:val="clear" w:color="auto" w:fill="B3B3B3"/>
            <w:vAlign w:val="center"/>
          </w:tcPr>
          <w:p w14:paraId="1D9C227B" w14:textId="77777777" w:rsidR="006D1595" w:rsidRPr="008230E5" w:rsidRDefault="006D1595" w:rsidP="008230E5">
            <w:pPr>
              <w:spacing w:line="288" w:lineRule="auto"/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8230E5">
              <w:rPr>
                <w:rFonts w:ascii="Arial" w:hAnsi="Arial" w:cs="Arial"/>
                <w:kern w:val="0"/>
                <w:sz w:val="17"/>
                <w:szCs w:val="17"/>
              </w:rPr>
              <w:t>Celkový</w:t>
            </w:r>
          </w:p>
        </w:tc>
      </w:tr>
      <w:tr w:rsidR="006D1595" w:rsidRPr="008230E5" w14:paraId="3D93A684" w14:textId="77777777" w:rsidTr="00227DBA">
        <w:trPr>
          <w:jc w:val="center"/>
        </w:trPr>
        <w:tc>
          <w:tcPr>
            <w:tcW w:w="2209" w:type="pct"/>
            <w:vMerge/>
            <w:shd w:val="clear" w:color="auto" w:fill="B3B3B3"/>
            <w:vAlign w:val="center"/>
          </w:tcPr>
          <w:p w14:paraId="79526937" w14:textId="77777777" w:rsidR="006D1595" w:rsidRPr="008230E5" w:rsidRDefault="006D1595" w:rsidP="008230E5">
            <w:pPr>
              <w:spacing w:line="288" w:lineRule="auto"/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</w:p>
        </w:tc>
        <w:tc>
          <w:tcPr>
            <w:tcW w:w="978" w:type="pct"/>
            <w:shd w:val="clear" w:color="auto" w:fill="B3B3B3"/>
            <w:vAlign w:val="center"/>
          </w:tcPr>
          <w:p w14:paraId="699B60A2" w14:textId="77777777" w:rsidR="006D1595" w:rsidRPr="008230E5" w:rsidRDefault="006D1595" w:rsidP="008230E5">
            <w:pPr>
              <w:spacing w:line="288" w:lineRule="auto"/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8230E5">
              <w:rPr>
                <w:rFonts w:ascii="Arial" w:hAnsi="Arial" w:cs="Arial"/>
                <w:kern w:val="0"/>
                <w:sz w:val="17"/>
                <w:szCs w:val="17"/>
              </w:rPr>
              <w:t>Pozitivní</w:t>
            </w:r>
          </w:p>
        </w:tc>
        <w:tc>
          <w:tcPr>
            <w:tcW w:w="1116" w:type="pct"/>
            <w:shd w:val="clear" w:color="auto" w:fill="B3B3B3"/>
            <w:vAlign w:val="center"/>
          </w:tcPr>
          <w:p w14:paraId="08D71839" w14:textId="77777777" w:rsidR="006D1595" w:rsidRPr="008230E5" w:rsidRDefault="006D1595" w:rsidP="008230E5">
            <w:pPr>
              <w:spacing w:line="288" w:lineRule="auto"/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8230E5">
              <w:rPr>
                <w:rFonts w:ascii="Arial" w:hAnsi="Arial" w:cs="Arial"/>
                <w:kern w:val="0"/>
                <w:sz w:val="17"/>
                <w:szCs w:val="17"/>
              </w:rPr>
              <w:t>Negativní</w:t>
            </w:r>
          </w:p>
        </w:tc>
        <w:tc>
          <w:tcPr>
            <w:tcW w:w="697" w:type="pct"/>
            <w:vMerge/>
            <w:shd w:val="clear" w:color="auto" w:fill="B3B3B3"/>
            <w:vAlign w:val="center"/>
          </w:tcPr>
          <w:p w14:paraId="3EC8EF5D" w14:textId="77777777" w:rsidR="006D1595" w:rsidRPr="008230E5" w:rsidRDefault="006D1595" w:rsidP="008230E5">
            <w:pPr>
              <w:spacing w:line="288" w:lineRule="auto"/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</w:p>
        </w:tc>
      </w:tr>
      <w:tr w:rsidR="006D1595" w:rsidRPr="008230E5" w14:paraId="2F840048" w14:textId="77777777" w:rsidTr="00227DBA">
        <w:trPr>
          <w:jc w:val="center"/>
        </w:trPr>
        <w:tc>
          <w:tcPr>
            <w:tcW w:w="2209" w:type="pct"/>
            <w:shd w:val="clear" w:color="auto" w:fill="B3B3B3"/>
            <w:vAlign w:val="center"/>
          </w:tcPr>
          <w:p w14:paraId="6467E6B9" w14:textId="77777777" w:rsidR="006D1595" w:rsidRPr="008230E5" w:rsidRDefault="006D1595" w:rsidP="008230E5">
            <w:pPr>
              <w:spacing w:line="288" w:lineRule="auto"/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8230E5">
              <w:rPr>
                <w:rFonts w:ascii="Arial" w:hAnsi="Arial" w:cs="Arial"/>
                <w:kern w:val="0"/>
                <w:sz w:val="17"/>
                <w:szCs w:val="17"/>
              </w:rPr>
              <w:t>Pozitivní</w:t>
            </w:r>
          </w:p>
        </w:tc>
        <w:tc>
          <w:tcPr>
            <w:tcW w:w="978" w:type="pct"/>
            <w:vAlign w:val="center"/>
          </w:tcPr>
          <w:p w14:paraId="010B4012" w14:textId="77777777" w:rsidR="006D1595" w:rsidRPr="008230E5" w:rsidRDefault="006D1595" w:rsidP="008230E5">
            <w:pPr>
              <w:spacing w:line="288" w:lineRule="auto"/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8230E5">
              <w:rPr>
                <w:rFonts w:ascii="Arial" w:hAnsi="Arial" w:cs="Arial" w:hint="eastAsia"/>
                <w:kern w:val="0"/>
                <w:sz w:val="17"/>
                <w:szCs w:val="17"/>
              </w:rPr>
              <w:t>21</w:t>
            </w:r>
          </w:p>
        </w:tc>
        <w:tc>
          <w:tcPr>
            <w:tcW w:w="1116" w:type="pct"/>
            <w:vAlign w:val="center"/>
          </w:tcPr>
          <w:p w14:paraId="27A5A57E" w14:textId="77777777" w:rsidR="006D1595" w:rsidRPr="008230E5" w:rsidRDefault="006D1595" w:rsidP="008230E5">
            <w:pPr>
              <w:spacing w:line="288" w:lineRule="auto"/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8230E5">
              <w:rPr>
                <w:rFonts w:ascii="Arial" w:hAnsi="Arial" w:cs="Arial" w:hint="eastAsia"/>
                <w:kern w:val="0"/>
                <w:sz w:val="17"/>
                <w:szCs w:val="17"/>
              </w:rPr>
              <w:t>1</w:t>
            </w:r>
          </w:p>
        </w:tc>
        <w:tc>
          <w:tcPr>
            <w:tcW w:w="697" w:type="pct"/>
            <w:vAlign w:val="center"/>
          </w:tcPr>
          <w:p w14:paraId="18CA9A09" w14:textId="77777777" w:rsidR="006D1595" w:rsidRPr="008230E5" w:rsidRDefault="006D1595" w:rsidP="008230E5">
            <w:pPr>
              <w:spacing w:line="288" w:lineRule="auto"/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8230E5">
              <w:rPr>
                <w:rFonts w:ascii="Arial" w:hAnsi="Arial" w:cs="Arial" w:hint="eastAsia"/>
                <w:kern w:val="0"/>
                <w:sz w:val="17"/>
                <w:szCs w:val="17"/>
              </w:rPr>
              <w:t>22</w:t>
            </w:r>
          </w:p>
        </w:tc>
      </w:tr>
      <w:tr w:rsidR="006D1595" w:rsidRPr="008230E5" w14:paraId="71C8A05A" w14:textId="77777777" w:rsidTr="00227DBA">
        <w:trPr>
          <w:jc w:val="center"/>
        </w:trPr>
        <w:tc>
          <w:tcPr>
            <w:tcW w:w="2209" w:type="pct"/>
            <w:shd w:val="clear" w:color="auto" w:fill="B3B3B3"/>
            <w:vAlign w:val="center"/>
          </w:tcPr>
          <w:p w14:paraId="760BA468" w14:textId="77777777" w:rsidR="006D1595" w:rsidRPr="008230E5" w:rsidRDefault="006D1595" w:rsidP="008230E5">
            <w:pPr>
              <w:spacing w:line="288" w:lineRule="auto"/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8230E5">
              <w:rPr>
                <w:rFonts w:ascii="Arial" w:hAnsi="Arial" w:cs="Arial"/>
                <w:kern w:val="0"/>
                <w:sz w:val="17"/>
                <w:szCs w:val="17"/>
              </w:rPr>
              <w:t>Negativní</w:t>
            </w:r>
          </w:p>
        </w:tc>
        <w:tc>
          <w:tcPr>
            <w:tcW w:w="978" w:type="pct"/>
            <w:vAlign w:val="center"/>
          </w:tcPr>
          <w:p w14:paraId="37AF0E99" w14:textId="77777777" w:rsidR="006D1595" w:rsidRPr="008230E5" w:rsidRDefault="006D1595" w:rsidP="008230E5">
            <w:pPr>
              <w:spacing w:line="288" w:lineRule="auto"/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8230E5">
              <w:rPr>
                <w:rFonts w:ascii="Arial" w:hAnsi="Arial" w:cs="Arial" w:hint="eastAsia"/>
                <w:kern w:val="0"/>
                <w:sz w:val="17"/>
                <w:szCs w:val="17"/>
              </w:rPr>
              <w:t>1</w:t>
            </w:r>
          </w:p>
        </w:tc>
        <w:tc>
          <w:tcPr>
            <w:tcW w:w="1116" w:type="pct"/>
            <w:vAlign w:val="center"/>
          </w:tcPr>
          <w:p w14:paraId="51CFD986" w14:textId="77777777" w:rsidR="006D1595" w:rsidRPr="008230E5" w:rsidRDefault="006D1595" w:rsidP="008230E5">
            <w:pPr>
              <w:spacing w:line="288" w:lineRule="auto"/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8230E5">
              <w:rPr>
                <w:rFonts w:ascii="Arial" w:hAnsi="Arial" w:cs="Arial" w:hint="eastAsia"/>
                <w:kern w:val="0"/>
                <w:sz w:val="17"/>
                <w:szCs w:val="17"/>
              </w:rPr>
              <w:t>80</w:t>
            </w:r>
          </w:p>
        </w:tc>
        <w:tc>
          <w:tcPr>
            <w:tcW w:w="697" w:type="pct"/>
            <w:vAlign w:val="center"/>
          </w:tcPr>
          <w:p w14:paraId="2DD8D0A2" w14:textId="77777777" w:rsidR="006D1595" w:rsidRPr="008230E5" w:rsidRDefault="006D1595" w:rsidP="008230E5">
            <w:pPr>
              <w:spacing w:line="288" w:lineRule="auto"/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8230E5">
              <w:rPr>
                <w:rFonts w:ascii="Arial" w:hAnsi="Arial" w:cs="Arial" w:hint="eastAsia"/>
                <w:kern w:val="0"/>
                <w:sz w:val="17"/>
                <w:szCs w:val="17"/>
              </w:rPr>
              <w:t>81</w:t>
            </w:r>
          </w:p>
        </w:tc>
      </w:tr>
      <w:tr w:rsidR="006D1595" w:rsidRPr="008230E5" w14:paraId="78228B56" w14:textId="77777777" w:rsidTr="00227DBA">
        <w:trPr>
          <w:jc w:val="center"/>
        </w:trPr>
        <w:tc>
          <w:tcPr>
            <w:tcW w:w="2209" w:type="pct"/>
            <w:shd w:val="clear" w:color="auto" w:fill="B3B3B3"/>
            <w:vAlign w:val="center"/>
          </w:tcPr>
          <w:p w14:paraId="38BCA42B" w14:textId="77777777" w:rsidR="006D1595" w:rsidRPr="008230E5" w:rsidRDefault="006D1595" w:rsidP="008230E5">
            <w:pPr>
              <w:spacing w:line="288" w:lineRule="auto"/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8230E5">
              <w:rPr>
                <w:rFonts w:ascii="Arial" w:hAnsi="Arial" w:cs="Arial"/>
                <w:kern w:val="0"/>
                <w:sz w:val="17"/>
                <w:szCs w:val="17"/>
              </w:rPr>
              <w:t>Celkový</w:t>
            </w:r>
          </w:p>
        </w:tc>
        <w:tc>
          <w:tcPr>
            <w:tcW w:w="978" w:type="pct"/>
            <w:vAlign w:val="center"/>
          </w:tcPr>
          <w:p w14:paraId="37F2C8AF" w14:textId="77777777" w:rsidR="006D1595" w:rsidRPr="008230E5" w:rsidRDefault="006D1595" w:rsidP="008230E5">
            <w:pPr>
              <w:spacing w:line="288" w:lineRule="auto"/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8230E5">
              <w:rPr>
                <w:rFonts w:ascii="Arial" w:hAnsi="Arial" w:cs="Arial" w:hint="eastAsia"/>
                <w:kern w:val="0"/>
                <w:sz w:val="17"/>
                <w:szCs w:val="17"/>
              </w:rPr>
              <w:t>22</w:t>
            </w:r>
          </w:p>
        </w:tc>
        <w:tc>
          <w:tcPr>
            <w:tcW w:w="1116" w:type="pct"/>
            <w:vAlign w:val="center"/>
          </w:tcPr>
          <w:p w14:paraId="7809AADA" w14:textId="77777777" w:rsidR="006D1595" w:rsidRPr="008230E5" w:rsidRDefault="006D1595" w:rsidP="008230E5">
            <w:pPr>
              <w:spacing w:line="288" w:lineRule="auto"/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8230E5">
              <w:rPr>
                <w:rFonts w:ascii="Arial" w:hAnsi="Arial" w:cs="Arial" w:hint="eastAsia"/>
                <w:kern w:val="0"/>
                <w:sz w:val="17"/>
                <w:szCs w:val="17"/>
              </w:rPr>
              <w:t>81</w:t>
            </w:r>
          </w:p>
        </w:tc>
        <w:tc>
          <w:tcPr>
            <w:tcW w:w="697" w:type="pct"/>
            <w:vAlign w:val="center"/>
          </w:tcPr>
          <w:p w14:paraId="25EC5FC3" w14:textId="77777777" w:rsidR="006D1595" w:rsidRPr="008230E5" w:rsidRDefault="006D1595" w:rsidP="008230E5">
            <w:pPr>
              <w:spacing w:line="288" w:lineRule="auto"/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8230E5">
              <w:rPr>
                <w:rFonts w:ascii="Arial" w:hAnsi="Arial" w:cs="Arial" w:hint="eastAsia"/>
                <w:kern w:val="0"/>
                <w:sz w:val="17"/>
                <w:szCs w:val="17"/>
              </w:rPr>
              <w:t>103</w:t>
            </w:r>
          </w:p>
        </w:tc>
      </w:tr>
    </w:tbl>
    <w:p w14:paraId="20C5EDAB" w14:textId="77777777" w:rsidR="00D60A5C" w:rsidRDefault="006D1595" w:rsidP="008230E5">
      <w:pPr>
        <w:spacing w:line="288" w:lineRule="auto"/>
        <w:rPr>
          <w:rFonts w:ascii="Arial" w:hAnsi="Arial" w:cs="Arial"/>
          <w:kern w:val="0"/>
          <w:sz w:val="17"/>
          <w:szCs w:val="17"/>
        </w:rPr>
      </w:pPr>
      <w:r w:rsidRPr="008230E5">
        <w:rPr>
          <w:rFonts w:ascii="Arial" w:hAnsi="Arial" w:cs="Arial"/>
          <w:kern w:val="0"/>
          <w:sz w:val="17"/>
          <w:szCs w:val="17"/>
        </w:rPr>
        <w:t xml:space="preserve">Relativní citlivost: 95,45 % </w:t>
      </w:r>
    </w:p>
    <w:p w14:paraId="604857BA" w14:textId="302BF0E9" w:rsidR="006D1595" w:rsidRPr="008230E5" w:rsidRDefault="006D1595" w:rsidP="008230E5">
      <w:pPr>
        <w:spacing w:line="288" w:lineRule="auto"/>
        <w:rPr>
          <w:rFonts w:ascii="Arial" w:hAnsi="Arial" w:cs="Arial"/>
          <w:kern w:val="0"/>
          <w:sz w:val="17"/>
          <w:szCs w:val="17"/>
        </w:rPr>
      </w:pPr>
      <w:r w:rsidRPr="008230E5">
        <w:rPr>
          <w:rFonts w:ascii="Arial" w:hAnsi="Arial" w:cs="Arial"/>
          <w:kern w:val="0"/>
          <w:sz w:val="17"/>
          <w:szCs w:val="17"/>
        </w:rPr>
        <w:t>(95% interval spolehlivosti*: 77,16 % – 99,88 %)</w:t>
      </w:r>
    </w:p>
    <w:p w14:paraId="583D6A2F" w14:textId="77777777" w:rsidR="00D60A5C" w:rsidRDefault="006D1595" w:rsidP="008230E5">
      <w:pPr>
        <w:spacing w:line="288" w:lineRule="auto"/>
        <w:rPr>
          <w:rFonts w:ascii="Arial" w:hAnsi="Arial" w:cs="Arial"/>
          <w:kern w:val="0"/>
          <w:sz w:val="17"/>
          <w:szCs w:val="17"/>
        </w:rPr>
      </w:pPr>
      <w:r w:rsidRPr="008230E5">
        <w:rPr>
          <w:rFonts w:ascii="Arial" w:hAnsi="Arial" w:cs="Arial"/>
          <w:kern w:val="0"/>
          <w:sz w:val="17"/>
          <w:szCs w:val="17"/>
        </w:rPr>
        <w:t xml:space="preserve">Relativní specificita: 98,77 % </w:t>
      </w:r>
    </w:p>
    <w:p w14:paraId="525A7394" w14:textId="643B767C" w:rsidR="006D1595" w:rsidRPr="008230E5" w:rsidRDefault="006D1595" w:rsidP="008230E5">
      <w:pPr>
        <w:spacing w:line="288" w:lineRule="auto"/>
        <w:rPr>
          <w:rFonts w:ascii="Arial" w:hAnsi="Arial" w:cs="Arial"/>
          <w:kern w:val="0"/>
          <w:sz w:val="17"/>
          <w:szCs w:val="17"/>
        </w:rPr>
      </w:pPr>
      <w:r w:rsidRPr="008230E5">
        <w:rPr>
          <w:rFonts w:ascii="Arial" w:hAnsi="Arial" w:cs="Arial"/>
          <w:kern w:val="0"/>
          <w:sz w:val="17"/>
          <w:szCs w:val="17"/>
        </w:rPr>
        <w:t>(95% interval spolehlivosti*: 93,31 % – 99,97 %)</w:t>
      </w:r>
    </w:p>
    <w:p w14:paraId="7310DC04" w14:textId="77777777" w:rsidR="006D1595" w:rsidRPr="008230E5" w:rsidRDefault="006D1595" w:rsidP="008230E5">
      <w:pPr>
        <w:spacing w:line="288" w:lineRule="auto"/>
        <w:rPr>
          <w:rFonts w:ascii="Arial" w:hAnsi="Arial" w:cs="Arial"/>
          <w:kern w:val="0"/>
          <w:sz w:val="17"/>
          <w:szCs w:val="17"/>
        </w:rPr>
      </w:pPr>
      <w:r w:rsidRPr="008230E5">
        <w:rPr>
          <w:rFonts w:ascii="Arial" w:hAnsi="Arial" w:cs="Arial"/>
          <w:kern w:val="0"/>
          <w:sz w:val="17"/>
          <w:szCs w:val="17"/>
        </w:rPr>
        <w:t>Přesnost: 98,06 % (95% interval spolehlivosti*: 93,16 % – 99,76 %)</w:t>
      </w:r>
    </w:p>
    <w:p w14:paraId="68D56AD4" w14:textId="77777777" w:rsidR="006D1595" w:rsidRPr="008230E5" w:rsidRDefault="006D1595" w:rsidP="008230E5">
      <w:pPr>
        <w:spacing w:line="288" w:lineRule="auto"/>
        <w:rPr>
          <w:rFonts w:ascii="Arial" w:hAnsi="Arial" w:cs="Arial"/>
          <w:kern w:val="0"/>
          <w:sz w:val="17"/>
          <w:szCs w:val="17"/>
        </w:rPr>
      </w:pPr>
      <w:r w:rsidRPr="008230E5">
        <w:rPr>
          <w:rFonts w:ascii="Arial" w:hAnsi="Arial" w:cs="Arial"/>
          <w:kern w:val="0"/>
          <w:sz w:val="17"/>
          <w:szCs w:val="17"/>
        </w:rPr>
        <w:t>*Interval spolehlivosti</w:t>
      </w:r>
    </w:p>
    <w:p w14:paraId="5E703E13" w14:textId="77777777" w:rsidR="006D1595" w:rsidRPr="008230E5" w:rsidRDefault="006D1595" w:rsidP="008230E5">
      <w:pPr>
        <w:keepNext/>
        <w:widowControl/>
        <w:shd w:val="clear" w:color="auto" w:fill="000000"/>
        <w:adjustRightInd w:val="0"/>
        <w:snapToGrid w:val="0"/>
        <w:spacing w:line="288" w:lineRule="auto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 w:rsidRPr="008230E5">
        <w:rPr>
          <w:rFonts w:ascii="Arial" w:hAnsi="Arial" w:cs="Arial"/>
          <w:b/>
          <w:kern w:val="0"/>
          <w:sz w:val="17"/>
          <w:szCs w:val="17"/>
        </w:rPr>
        <w:t>ZKŘÍŽENÁ REAKTIVITA</w:t>
      </w:r>
    </w:p>
    <w:p w14:paraId="130A50CC" w14:textId="4B7ABE9B" w:rsidR="006D1595" w:rsidRPr="008230E5" w:rsidRDefault="006D1595" w:rsidP="008230E5">
      <w:pPr>
        <w:spacing w:line="288" w:lineRule="auto"/>
        <w:rPr>
          <w:rFonts w:ascii="Arial" w:hAnsi="Arial" w:cs="Arial"/>
          <w:bCs/>
          <w:color w:val="000000" w:themeColor="text1"/>
          <w:kern w:val="0"/>
          <w:sz w:val="17"/>
          <w:szCs w:val="17"/>
        </w:rPr>
      </w:pPr>
      <w:r w:rsidRPr="008230E5">
        <w:rPr>
          <w:rFonts w:ascii="Arial" w:hAnsi="Arial" w:cs="Arial"/>
          <w:bCs/>
          <w:color w:val="000000" w:themeColor="text1"/>
          <w:kern w:val="0"/>
          <w:sz w:val="17"/>
          <w:szCs w:val="17"/>
          <w:lang w:eastAsia="en-US"/>
        </w:rPr>
        <w:t>Rychlá testovací kazeta byl</w:t>
      </w:r>
      <w:r w:rsidR="00D60A5C">
        <w:rPr>
          <w:rFonts w:ascii="Arial" w:hAnsi="Arial" w:cs="Arial"/>
          <w:bCs/>
          <w:color w:val="000000" w:themeColor="text1"/>
          <w:kern w:val="0"/>
          <w:sz w:val="17"/>
          <w:szCs w:val="17"/>
          <w:lang w:eastAsia="en-US"/>
        </w:rPr>
        <w:t>a</w:t>
      </w:r>
      <w:r w:rsidRPr="008230E5">
        <w:rPr>
          <w:rFonts w:ascii="Arial" w:hAnsi="Arial" w:cs="Arial"/>
          <w:bCs/>
          <w:color w:val="000000" w:themeColor="text1"/>
          <w:kern w:val="0"/>
          <w:sz w:val="17"/>
          <w:szCs w:val="17"/>
          <w:lang w:eastAsia="en-US"/>
        </w:rPr>
        <w:t xml:space="preserve"> testován</w:t>
      </w:r>
      <w:r w:rsidR="00D60A5C">
        <w:rPr>
          <w:rFonts w:ascii="Arial" w:hAnsi="Arial" w:cs="Arial"/>
          <w:bCs/>
          <w:color w:val="000000" w:themeColor="text1"/>
          <w:kern w:val="0"/>
          <w:sz w:val="17"/>
          <w:szCs w:val="17"/>
          <w:lang w:eastAsia="en-US"/>
        </w:rPr>
        <w:t>a</w:t>
      </w:r>
      <w:r w:rsidRPr="008230E5">
        <w:rPr>
          <w:rFonts w:ascii="Arial" w:hAnsi="Arial" w:cs="Arial"/>
          <w:bCs/>
          <w:color w:val="000000" w:themeColor="text1"/>
          <w:kern w:val="0"/>
          <w:sz w:val="17"/>
          <w:szCs w:val="17"/>
          <w:lang w:eastAsia="en-US"/>
        </w:rPr>
        <w:t xml:space="preserve"> na vzor</w:t>
      </w:r>
      <w:r w:rsidR="00D60A5C">
        <w:rPr>
          <w:rFonts w:ascii="Arial" w:hAnsi="Arial" w:cs="Arial"/>
          <w:bCs/>
          <w:color w:val="000000" w:themeColor="text1"/>
          <w:kern w:val="0"/>
          <w:sz w:val="17"/>
          <w:szCs w:val="17"/>
          <w:lang w:eastAsia="en-US"/>
        </w:rPr>
        <w:t>cí</w:t>
      </w:r>
      <w:r w:rsidRPr="008230E5">
        <w:rPr>
          <w:rFonts w:ascii="Arial" w:hAnsi="Arial" w:cs="Arial"/>
          <w:bCs/>
          <w:color w:val="000000" w:themeColor="text1"/>
          <w:kern w:val="0"/>
          <w:sz w:val="17"/>
          <w:szCs w:val="17"/>
          <w:lang w:eastAsia="en-US"/>
        </w:rPr>
        <w:t>ch pozitivních na</w:t>
      </w:r>
      <w:r w:rsidR="00F27777">
        <w:rPr>
          <w:rFonts w:ascii="Arial" w:hAnsi="Arial" w:cs="Arial"/>
          <w:bCs/>
          <w:color w:val="000000" w:themeColor="text1"/>
          <w:kern w:val="0"/>
          <w:sz w:val="17"/>
          <w:szCs w:val="17"/>
          <w:lang w:eastAsia="en-US"/>
        </w:rPr>
        <w:t> </w:t>
      </w:r>
      <w:proofErr w:type="spellStart"/>
      <w:r w:rsidRPr="008230E5">
        <w:rPr>
          <w:rFonts w:ascii="Arial" w:hAnsi="Arial" w:cs="Arial"/>
          <w:bCs/>
          <w:color w:val="000000" w:themeColor="text1"/>
          <w:kern w:val="0"/>
          <w:sz w:val="17"/>
          <w:szCs w:val="17"/>
          <w:lang w:eastAsia="en-US"/>
        </w:rPr>
        <w:t>Giardia</w:t>
      </w:r>
      <w:proofErr w:type="spellEnd"/>
      <w:r w:rsidRPr="008230E5">
        <w:rPr>
          <w:rFonts w:ascii="Arial" w:hAnsi="Arial" w:cs="Arial"/>
          <w:bCs/>
          <w:color w:val="000000" w:themeColor="text1"/>
          <w:kern w:val="0"/>
          <w:sz w:val="17"/>
          <w:szCs w:val="17"/>
          <w:lang w:eastAsia="en-US"/>
        </w:rPr>
        <w:t xml:space="preserve">, LSH Ab, </w:t>
      </w:r>
      <w:proofErr w:type="spellStart"/>
      <w:r w:rsidRPr="008230E5">
        <w:rPr>
          <w:rFonts w:ascii="Arial" w:hAnsi="Arial" w:cs="Arial"/>
          <w:bCs/>
          <w:color w:val="000000" w:themeColor="text1"/>
          <w:kern w:val="0"/>
          <w:sz w:val="17"/>
          <w:szCs w:val="17"/>
          <w:lang w:eastAsia="en-US"/>
        </w:rPr>
        <w:t>Ehrlichia</w:t>
      </w:r>
      <w:proofErr w:type="spellEnd"/>
      <w:r w:rsidRPr="008230E5">
        <w:rPr>
          <w:rFonts w:ascii="Arial" w:hAnsi="Arial" w:cs="Arial"/>
          <w:bCs/>
          <w:color w:val="000000" w:themeColor="text1"/>
          <w:kern w:val="0"/>
          <w:sz w:val="17"/>
          <w:szCs w:val="17"/>
          <w:lang w:eastAsia="en-US"/>
        </w:rPr>
        <w:t xml:space="preserve"> Ab, Rotavirus a CHW Ag. Výsledky neprokázaly žádnou zkříženou reaktivitu.</w:t>
      </w:r>
      <w:r w:rsidRPr="008230E5">
        <w:rPr>
          <w:rFonts w:ascii="Arial" w:hAnsi="Arial" w:cs="Arial" w:hint="eastAsia"/>
          <w:bCs/>
          <w:color w:val="000000" w:themeColor="text1"/>
          <w:kern w:val="0"/>
          <w:sz w:val="17"/>
          <w:szCs w:val="17"/>
        </w:rPr>
        <w:t xml:space="preserve"> </w:t>
      </w:r>
    </w:p>
    <w:p w14:paraId="0DCA592F" w14:textId="77777777" w:rsidR="00234123" w:rsidRPr="008230E5" w:rsidRDefault="002C65AE" w:rsidP="008230E5">
      <w:pPr>
        <w:keepNext/>
        <w:widowControl/>
        <w:shd w:val="clear" w:color="auto" w:fill="000000"/>
        <w:adjustRightInd w:val="0"/>
        <w:snapToGrid w:val="0"/>
        <w:spacing w:line="288" w:lineRule="auto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 w:rsidRPr="008230E5">
        <w:rPr>
          <w:rFonts w:ascii="Arial" w:hAnsi="Arial" w:cs="Arial"/>
          <w:b/>
          <w:kern w:val="0"/>
          <w:sz w:val="17"/>
          <w:szCs w:val="17"/>
        </w:rPr>
        <w:t>OMEZENÍ</w:t>
      </w:r>
    </w:p>
    <w:p w14:paraId="26CC26F5" w14:textId="76748DD8" w:rsidR="00234123" w:rsidRPr="008230E5" w:rsidRDefault="002E6B39" w:rsidP="008230E5">
      <w:pPr>
        <w:autoSpaceDE w:val="0"/>
        <w:autoSpaceDN w:val="0"/>
        <w:adjustRightInd w:val="0"/>
        <w:spacing w:line="288" w:lineRule="auto"/>
        <w:rPr>
          <w:rFonts w:ascii="Arial" w:hAnsi="Arial" w:cs="Arial"/>
          <w:kern w:val="0"/>
          <w:sz w:val="17"/>
          <w:szCs w:val="17"/>
        </w:rPr>
      </w:pPr>
      <w:r w:rsidRPr="008230E5">
        <w:rPr>
          <w:rFonts w:ascii="Arial" w:hAnsi="Arial" w:cs="Arial"/>
          <w:kern w:val="0"/>
          <w:sz w:val="17"/>
          <w:szCs w:val="17"/>
        </w:rPr>
        <w:t xml:space="preserve">Rychlá testovací kazeta </w:t>
      </w:r>
      <w:r w:rsidR="002C65AE" w:rsidRPr="008230E5">
        <w:rPr>
          <w:rFonts w:ascii="Arial" w:hAnsi="Arial" w:cs="Arial"/>
          <w:kern w:val="0"/>
          <w:sz w:val="17"/>
          <w:szCs w:val="17"/>
        </w:rPr>
        <w:t>je určena pouze pro veterinární diagnostiku. Všechny výsledky by měly být zváženy s dalšími klinickými informacemi dostupnými od veterinárního lékaře. Pro</w:t>
      </w:r>
      <w:r w:rsidR="00F27777">
        <w:rPr>
          <w:rFonts w:ascii="Arial" w:hAnsi="Arial" w:cs="Arial"/>
          <w:kern w:val="0"/>
          <w:sz w:val="17"/>
          <w:szCs w:val="17"/>
        </w:rPr>
        <w:t> </w:t>
      </w:r>
      <w:r w:rsidR="002C65AE" w:rsidRPr="008230E5">
        <w:rPr>
          <w:rFonts w:ascii="Arial" w:hAnsi="Arial" w:cs="Arial"/>
          <w:kern w:val="0"/>
          <w:sz w:val="17"/>
          <w:szCs w:val="17"/>
        </w:rPr>
        <w:t>přesný výsledek se pro konečné stanovení v praxi doporučuje použít jinou metodu, jako je PCR nebo test izolace patogenu.</w:t>
      </w:r>
    </w:p>
    <w:tbl>
      <w:tblPr>
        <w:tblW w:w="497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1338"/>
        <w:gridCol w:w="86"/>
        <w:gridCol w:w="459"/>
        <w:gridCol w:w="903"/>
        <w:gridCol w:w="86"/>
        <w:gridCol w:w="571"/>
        <w:gridCol w:w="1052"/>
        <w:gridCol w:w="18"/>
      </w:tblGrid>
      <w:tr w:rsidR="00234123" w:rsidRPr="008230E5" w14:paraId="5EEF2143" w14:textId="77777777">
        <w:trPr>
          <w:gridAfter w:val="1"/>
          <w:wAfter w:w="18" w:type="pct"/>
          <w:trHeight w:val="20"/>
        </w:trPr>
        <w:tc>
          <w:tcPr>
            <w:tcW w:w="4982" w:type="pct"/>
            <w:gridSpan w:val="8"/>
            <w:shd w:val="clear" w:color="auto" w:fill="auto"/>
          </w:tcPr>
          <w:p w14:paraId="00FF5867" w14:textId="77777777" w:rsidR="00234123" w:rsidRPr="008230E5" w:rsidRDefault="00546D63" w:rsidP="006D1595">
            <w:pPr>
              <w:jc w:val="center"/>
              <w:rPr>
                <w:rFonts w:ascii="Arial" w:hAnsi="Arial" w:cs="Arial"/>
                <w:b/>
                <w:kern w:val="0"/>
                <w:sz w:val="17"/>
                <w:szCs w:val="17"/>
              </w:rPr>
            </w:pPr>
            <w:r w:rsidRPr="008230E5">
              <w:rPr>
                <w:rFonts w:ascii="Arial" w:hAnsi="Arial" w:cs="Arial"/>
                <w:b/>
                <w:kern w:val="0"/>
                <w:sz w:val="17"/>
                <w:szCs w:val="17"/>
              </w:rPr>
              <w:t>Rejstřík symbolů</w:t>
            </w:r>
          </w:p>
        </w:tc>
      </w:tr>
      <w:tr w:rsidR="00234123" w:rsidRPr="008230E5" w14:paraId="1C679125" w14:textId="77777777">
        <w:trPr>
          <w:trHeight w:val="581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BE9E0" w14:textId="403146A8" w:rsidR="00234123" w:rsidRPr="008230E5" w:rsidRDefault="002C65AE" w:rsidP="006D1595">
            <w:pPr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8230E5">
              <w:rPr>
                <w:rFonts w:ascii="Arial" w:hAnsi="Arial" w:cs="Arial"/>
                <w:noProof/>
                <w:kern w:val="0"/>
                <w:sz w:val="17"/>
                <w:szCs w:val="17"/>
                <w:lang w:val="en-US"/>
              </w:rPr>
              <w:drawing>
                <wp:anchor distT="0" distB="0" distL="114300" distR="114300" simplePos="0" relativeHeight="251666944" behindDoc="0" locked="0" layoutInCell="1" allowOverlap="1" wp14:anchorId="56AFDCFD" wp14:editId="33BDC388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97790</wp:posOffset>
                  </wp:positionV>
                  <wp:extent cx="222250" cy="207645"/>
                  <wp:effectExtent l="0" t="0" r="0" b="0"/>
                  <wp:wrapNone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7EFD9" w14:textId="77777777" w:rsidR="00234123" w:rsidRPr="008230E5" w:rsidRDefault="002C65AE" w:rsidP="006D1595">
            <w:pPr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8230E5">
              <w:rPr>
                <w:rFonts w:ascii="Arial" w:hAnsi="Arial" w:cs="Arial"/>
                <w:kern w:val="0"/>
                <w:sz w:val="17"/>
                <w:szCs w:val="17"/>
              </w:rPr>
              <w:t>Výrobce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A91785" w14:textId="77777777" w:rsidR="00234123" w:rsidRPr="008230E5" w:rsidRDefault="00234123" w:rsidP="006D1595">
            <w:pPr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8324B" w14:textId="49B48E89" w:rsidR="00234123" w:rsidRPr="008230E5" w:rsidRDefault="002C65AE" w:rsidP="006D1595">
            <w:pPr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8230E5">
              <w:rPr>
                <w:rFonts w:ascii="Arial" w:hAnsi="Arial" w:cs="Arial"/>
                <w:noProof/>
                <w:kern w:val="0"/>
                <w:sz w:val="17"/>
                <w:szCs w:val="17"/>
                <w:lang w:val="en-US"/>
              </w:rPr>
              <w:drawing>
                <wp:anchor distT="0" distB="0" distL="114300" distR="114300" simplePos="0" relativeHeight="251652608" behindDoc="0" locked="0" layoutInCell="1" allowOverlap="1" wp14:anchorId="12030848" wp14:editId="19617DC3">
                  <wp:simplePos x="0" y="0"/>
                  <wp:positionH relativeFrom="margin">
                    <wp:posOffset>46990</wp:posOffset>
                  </wp:positionH>
                  <wp:positionV relativeFrom="margin">
                    <wp:posOffset>141605</wp:posOffset>
                  </wp:positionV>
                  <wp:extent cx="177165" cy="154305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2D27" w14:textId="3AD1B394" w:rsidR="00234123" w:rsidRPr="008230E5" w:rsidRDefault="00D60A5C" w:rsidP="006D1595">
            <w:pPr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kern w:val="0"/>
                <w:sz w:val="17"/>
                <w:szCs w:val="17"/>
              </w:rPr>
              <w:t>Počet testů</w:t>
            </w:r>
            <w:r w:rsidRPr="008230E5">
              <w:rPr>
                <w:rFonts w:ascii="Arial" w:hAnsi="Arial" w:cs="Arial"/>
                <w:kern w:val="0"/>
                <w:sz w:val="17"/>
                <w:szCs w:val="17"/>
              </w:rPr>
              <w:t xml:space="preserve"> </w:t>
            </w:r>
            <w:r w:rsidR="00122DA3">
              <w:rPr>
                <w:rFonts w:ascii="Arial" w:hAnsi="Arial" w:cs="Arial"/>
                <w:kern w:val="0"/>
                <w:sz w:val="17"/>
                <w:szCs w:val="17"/>
              </w:rPr>
              <w:t>v soupravě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071D12" w14:textId="77777777" w:rsidR="00234123" w:rsidRPr="008230E5" w:rsidRDefault="00234123" w:rsidP="006D1595">
            <w:pPr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2DE3B" w14:textId="110345ED" w:rsidR="00234123" w:rsidRPr="008230E5" w:rsidRDefault="002C65AE" w:rsidP="006D1595">
            <w:pPr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8230E5">
              <w:rPr>
                <w:rFonts w:ascii="Arial" w:hAnsi="Arial" w:cs="Arial"/>
                <w:noProof/>
                <w:kern w:val="0"/>
                <w:sz w:val="17"/>
                <w:szCs w:val="17"/>
                <w:lang w:val="en-US"/>
              </w:rPr>
              <w:drawing>
                <wp:anchor distT="0" distB="0" distL="114300" distR="114300" simplePos="0" relativeHeight="251654656" behindDoc="0" locked="0" layoutInCell="1" allowOverlap="1" wp14:anchorId="4C225FE1" wp14:editId="5DC523DC">
                  <wp:simplePos x="0" y="0"/>
                  <wp:positionH relativeFrom="margin">
                    <wp:posOffset>83185</wp:posOffset>
                  </wp:positionH>
                  <wp:positionV relativeFrom="margin">
                    <wp:posOffset>133350</wp:posOffset>
                  </wp:positionV>
                  <wp:extent cx="171450" cy="171450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5B19" w14:textId="19E3004C" w:rsidR="00234123" w:rsidRPr="008230E5" w:rsidRDefault="002C65AE" w:rsidP="006D1595">
            <w:pPr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8230E5">
              <w:rPr>
                <w:rFonts w:ascii="Arial" w:hAnsi="Arial" w:cs="Arial"/>
                <w:kern w:val="0"/>
                <w:sz w:val="17"/>
                <w:szCs w:val="17"/>
              </w:rPr>
              <w:t xml:space="preserve">Nepoužívejte </w:t>
            </w:r>
            <w:r w:rsidR="00122DA3">
              <w:rPr>
                <w:rFonts w:ascii="Arial" w:hAnsi="Arial" w:cs="Arial"/>
                <w:kern w:val="0"/>
                <w:sz w:val="17"/>
                <w:szCs w:val="17"/>
              </w:rPr>
              <w:t>opakovan</w:t>
            </w:r>
            <w:r w:rsidR="005B22A7">
              <w:rPr>
                <w:rFonts w:ascii="Arial" w:hAnsi="Arial" w:cs="Arial"/>
                <w:kern w:val="0"/>
                <w:sz w:val="17"/>
                <w:szCs w:val="17"/>
              </w:rPr>
              <w:t>ě</w:t>
            </w:r>
          </w:p>
        </w:tc>
      </w:tr>
      <w:tr w:rsidR="00234123" w:rsidRPr="008230E5" w14:paraId="3E3179C1" w14:textId="77777777">
        <w:trPr>
          <w:trHeight w:val="326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801B9" w14:textId="0D492D84" w:rsidR="00234123" w:rsidRPr="008230E5" w:rsidRDefault="002C65AE" w:rsidP="006D1595">
            <w:pPr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8230E5">
              <w:rPr>
                <w:rFonts w:ascii="Arial" w:hAnsi="Arial" w:cs="Arial"/>
                <w:noProof/>
                <w:kern w:val="0"/>
                <w:sz w:val="17"/>
                <w:szCs w:val="17"/>
                <w:lang w:val="en-US"/>
              </w:rPr>
              <w:drawing>
                <wp:anchor distT="0" distB="0" distL="114300" distR="114300" simplePos="0" relativeHeight="251660800" behindDoc="0" locked="0" layoutInCell="1" allowOverlap="1" wp14:anchorId="6EFDA90D" wp14:editId="144B5AC6">
                  <wp:simplePos x="0" y="0"/>
                  <wp:positionH relativeFrom="margin">
                    <wp:posOffset>10795</wp:posOffset>
                  </wp:positionH>
                  <wp:positionV relativeFrom="margin">
                    <wp:posOffset>62230</wp:posOffset>
                  </wp:positionV>
                  <wp:extent cx="283845" cy="154305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E269" w14:textId="239C312C" w:rsidR="00234123" w:rsidRPr="008230E5" w:rsidRDefault="002C65AE" w:rsidP="006D1595">
            <w:pPr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8230E5">
              <w:rPr>
                <w:rFonts w:ascii="Arial" w:hAnsi="Arial" w:cs="Arial"/>
                <w:kern w:val="0"/>
                <w:sz w:val="17"/>
                <w:szCs w:val="17"/>
              </w:rPr>
              <w:t>Skladujte při teplotě 2-30</w:t>
            </w:r>
            <w:r w:rsidR="009870A9">
              <w:rPr>
                <w:rFonts w:ascii="Arial" w:hAnsi="Arial" w:cs="Arial"/>
                <w:kern w:val="0"/>
                <w:sz w:val="17"/>
                <w:szCs w:val="17"/>
              </w:rPr>
              <w:t xml:space="preserve"> </w:t>
            </w:r>
            <w:r w:rsidRPr="008230E5">
              <w:rPr>
                <w:rFonts w:ascii="Arial" w:hAnsi="Arial" w:cs="Arial"/>
                <w:kern w:val="0"/>
                <w:sz w:val="17"/>
                <w:szCs w:val="17"/>
              </w:rPr>
              <w:t>°C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48A591" w14:textId="77777777" w:rsidR="00234123" w:rsidRPr="008230E5" w:rsidRDefault="00234123" w:rsidP="006D1595">
            <w:pPr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49A32" w14:textId="430634A0" w:rsidR="00234123" w:rsidRPr="008230E5" w:rsidRDefault="002C65AE" w:rsidP="006D1595">
            <w:pPr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8230E5">
              <w:rPr>
                <w:rFonts w:ascii="Arial" w:hAnsi="Arial" w:cs="Arial"/>
                <w:noProof/>
                <w:kern w:val="0"/>
                <w:sz w:val="17"/>
                <w:szCs w:val="17"/>
                <w:lang w:val="en-US"/>
              </w:rPr>
              <w:drawing>
                <wp:anchor distT="0" distB="0" distL="114300" distR="114300" simplePos="0" relativeHeight="251650560" behindDoc="0" locked="0" layoutInCell="1" allowOverlap="1" wp14:anchorId="29E62BEF" wp14:editId="7E3026AB">
                  <wp:simplePos x="0" y="0"/>
                  <wp:positionH relativeFrom="margin">
                    <wp:posOffset>111125</wp:posOffset>
                  </wp:positionH>
                  <wp:positionV relativeFrom="margin">
                    <wp:posOffset>75565</wp:posOffset>
                  </wp:positionV>
                  <wp:extent cx="75565" cy="164465"/>
                  <wp:effectExtent l="0" t="0" r="0" b="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4701" w14:textId="348F1AAF" w:rsidR="00234123" w:rsidRPr="008230E5" w:rsidRDefault="00122DA3" w:rsidP="006D1595">
            <w:pPr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kern w:val="0"/>
                <w:sz w:val="17"/>
                <w:szCs w:val="17"/>
              </w:rPr>
              <w:t>Exspirace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5CDF35" w14:textId="77777777" w:rsidR="00234123" w:rsidRPr="008230E5" w:rsidRDefault="00234123" w:rsidP="006D1595">
            <w:pPr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BD909" w14:textId="1B36BB48" w:rsidR="00234123" w:rsidRPr="008230E5" w:rsidRDefault="002C65AE" w:rsidP="006D1595">
            <w:pPr>
              <w:jc w:val="center"/>
              <w:rPr>
                <w:rFonts w:ascii="Arial" w:hAnsi="Arial" w:cs="Arial"/>
                <w:b/>
                <w:kern w:val="0"/>
                <w:sz w:val="17"/>
                <w:szCs w:val="17"/>
              </w:rPr>
            </w:pPr>
            <w:r w:rsidRPr="008230E5">
              <w:rPr>
                <w:rFonts w:ascii="Arial" w:hAnsi="Arial" w:cs="Arial"/>
                <w:noProof/>
                <w:kern w:val="0"/>
                <w:sz w:val="17"/>
                <w:szCs w:val="17"/>
                <w:lang w:val="en-US"/>
              </w:rPr>
              <w:drawing>
                <wp:anchor distT="0" distB="0" distL="114300" distR="114300" simplePos="0" relativeHeight="251656704" behindDoc="0" locked="0" layoutInCell="1" allowOverlap="1" wp14:anchorId="18486CD4" wp14:editId="2D83BA7D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12700</wp:posOffset>
                  </wp:positionV>
                  <wp:extent cx="225425" cy="120015"/>
                  <wp:effectExtent l="0" t="0" r="0" b="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25" cy="12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ED82" w14:textId="77777777" w:rsidR="00234123" w:rsidRPr="008230E5" w:rsidRDefault="002C65AE" w:rsidP="006D1595">
            <w:pPr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8230E5">
              <w:rPr>
                <w:rFonts w:ascii="Arial" w:hAnsi="Arial" w:cs="Arial"/>
                <w:kern w:val="0"/>
                <w:sz w:val="17"/>
                <w:szCs w:val="17"/>
              </w:rPr>
              <w:t>katalogové číslo</w:t>
            </w:r>
          </w:p>
        </w:tc>
      </w:tr>
      <w:tr w:rsidR="00234123" w:rsidRPr="008230E5" w14:paraId="3E4D2F08" w14:textId="77777777">
        <w:trPr>
          <w:trHeight w:val="390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8BFAD" w14:textId="04604B31" w:rsidR="00234123" w:rsidRPr="008230E5" w:rsidRDefault="002C65AE" w:rsidP="006D1595">
            <w:pPr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8230E5">
              <w:rPr>
                <w:rFonts w:ascii="Arial" w:hAnsi="Arial" w:cs="Arial"/>
                <w:noProof/>
                <w:kern w:val="0"/>
                <w:sz w:val="17"/>
                <w:szCs w:val="17"/>
                <w:lang w:val="en-US"/>
              </w:rPr>
              <w:drawing>
                <wp:anchor distT="0" distB="0" distL="114300" distR="114300" simplePos="0" relativeHeight="251664896" behindDoc="0" locked="0" layoutInCell="1" allowOverlap="1" wp14:anchorId="31960D1A" wp14:editId="6481610E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125730</wp:posOffset>
                  </wp:positionV>
                  <wp:extent cx="177800" cy="177800"/>
                  <wp:effectExtent l="0" t="0" r="0" b="0"/>
                  <wp:wrapNone/>
                  <wp:docPr id="11" name="图片 11" descr="说明: 说明: 说明: 说明: da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说明: 说明: 说明: 说明: da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0C2A" w14:textId="77777777" w:rsidR="00234123" w:rsidRPr="008230E5" w:rsidRDefault="002C65AE" w:rsidP="006D1595">
            <w:pPr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8230E5">
              <w:rPr>
                <w:rFonts w:ascii="Arial" w:eastAsia="??¨??" w:hAnsi="Arial" w:cs="Arial"/>
                <w:kern w:val="0"/>
                <w:sz w:val="17"/>
                <w:szCs w:val="17"/>
              </w:rPr>
              <w:t>Nepoužívejte, pokud je obal poškozen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A58991" w14:textId="77777777" w:rsidR="00234123" w:rsidRPr="008230E5" w:rsidRDefault="00234123" w:rsidP="006D1595">
            <w:pPr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B3F24" w14:textId="23CEAB57" w:rsidR="00234123" w:rsidRPr="008230E5" w:rsidRDefault="002C65AE" w:rsidP="006D1595">
            <w:pPr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8230E5">
              <w:rPr>
                <w:rFonts w:ascii="Arial" w:hAnsi="Arial" w:cs="Arial"/>
                <w:noProof/>
                <w:kern w:val="0"/>
                <w:sz w:val="17"/>
                <w:szCs w:val="17"/>
                <w:lang w:val="en-US"/>
              </w:rPr>
              <w:drawing>
                <wp:anchor distT="0" distB="0" distL="114300" distR="114300" simplePos="0" relativeHeight="251648512" behindDoc="0" locked="0" layoutInCell="1" allowOverlap="1" wp14:anchorId="52754248" wp14:editId="777CA915">
                  <wp:simplePos x="0" y="0"/>
                  <wp:positionH relativeFrom="margin">
                    <wp:posOffset>33655</wp:posOffset>
                  </wp:positionH>
                  <wp:positionV relativeFrom="margin">
                    <wp:posOffset>149860</wp:posOffset>
                  </wp:positionV>
                  <wp:extent cx="206375" cy="126365"/>
                  <wp:effectExtent l="0" t="0" r="0" b="0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7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1C25" w14:textId="12D6C5E7" w:rsidR="00234123" w:rsidRPr="008230E5" w:rsidRDefault="00227DBA" w:rsidP="006D1595">
            <w:pPr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kern w:val="0"/>
                <w:sz w:val="17"/>
                <w:szCs w:val="17"/>
              </w:rPr>
              <w:t>Číslo šarže</w:t>
            </w:r>
            <w:r w:rsidR="002C65AE" w:rsidRPr="008230E5">
              <w:rPr>
                <w:rFonts w:ascii="Arial" w:hAnsi="Arial" w:cs="Arial"/>
                <w:kern w:val="0"/>
                <w:sz w:val="17"/>
                <w:szCs w:val="17"/>
              </w:rPr>
              <w:t>​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8EB001" w14:textId="77777777" w:rsidR="00234123" w:rsidRPr="008230E5" w:rsidRDefault="00234123" w:rsidP="006D1595">
            <w:pPr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D3E1" w14:textId="3CFCAA5F" w:rsidR="00234123" w:rsidRPr="008230E5" w:rsidRDefault="002C65AE" w:rsidP="006D1595">
            <w:pPr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8230E5">
              <w:rPr>
                <w:rFonts w:ascii="Arial" w:hAnsi="Arial" w:cs="Arial"/>
                <w:noProof/>
                <w:kern w:val="0"/>
                <w:sz w:val="17"/>
                <w:szCs w:val="17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046F7E2C" wp14:editId="4448150F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20955</wp:posOffset>
                  </wp:positionV>
                  <wp:extent cx="215265" cy="158750"/>
                  <wp:effectExtent l="0" t="0" r="0" b="0"/>
                  <wp:wrapNone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3D72" w14:textId="752EEA4D" w:rsidR="00234123" w:rsidRPr="008230E5" w:rsidRDefault="00122DA3" w:rsidP="006D1595">
            <w:pPr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eastAsia="??¨??" w:hAnsi="Arial" w:cs="Arial"/>
                <w:kern w:val="0"/>
                <w:sz w:val="17"/>
                <w:szCs w:val="17"/>
              </w:rPr>
              <w:t>P</w:t>
            </w:r>
            <w:r w:rsidR="000E1D37" w:rsidRPr="008230E5">
              <w:rPr>
                <w:rFonts w:ascii="Arial" w:eastAsia="??¨??" w:hAnsi="Arial" w:cs="Arial"/>
                <w:kern w:val="0"/>
                <w:sz w:val="17"/>
                <w:szCs w:val="17"/>
              </w:rPr>
              <w:t>okyny k</w:t>
            </w:r>
            <w:r w:rsidR="00F27777">
              <w:rPr>
                <w:rFonts w:ascii="Arial" w:eastAsia="??¨??" w:hAnsi="Arial" w:cs="Arial"/>
                <w:kern w:val="0"/>
                <w:sz w:val="17"/>
                <w:szCs w:val="17"/>
              </w:rPr>
              <w:t> </w:t>
            </w:r>
            <w:bookmarkStart w:id="2" w:name="_GoBack"/>
            <w:bookmarkEnd w:id="2"/>
            <w:r w:rsidR="002C65AE" w:rsidRPr="008230E5">
              <w:rPr>
                <w:rFonts w:ascii="Arial" w:eastAsia="??¨??" w:hAnsi="Arial" w:cs="Arial"/>
                <w:kern w:val="0"/>
                <w:sz w:val="17"/>
                <w:szCs w:val="17"/>
              </w:rPr>
              <w:t>použití</w:t>
            </w:r>
          </w:p>
        </w:tc>
      </w:tr>
    </w:tbl>
    <w:p w14:paraId="7C64338A" w14:textId="458062FA" w:rsidR="00234123" w:rsidRDefault="002C65AE" w:rsidP="006D1595">
      <w:pPr>
        <w:rPr>
          <w:rFonts w:ascii="Arial" w:hAnsi="Arial" w:cs="Arial"/>
          <w:kern w:val="0"/>
          <w:sz w:val="17"/>
          <w:szCs w:val="17"/>
        </w:rPr>
      </w:pPr>
      <w:r w:rsidRPr="008230E5">
        <w:rPr>
          <w:rFonts w:ascii="Arial" w:hAnsi="Arial" w:cs="Arial"/>
          <w:b/>
          <w:i/>
          <w:noProof/>
          <w:color w:val="000000" w:themeColor="text1"/>
          <w:kern w:val="0"/>
          <w:sz w:val="17"/>
          <w:szCs w:val="17"/>
          <w:lang w:val="en-US"/>
        </w:rPr>
        <w:drawing>
          <wp:anchor distT="0" distB="0" distL="114300" distR="114300" simplePos="0" relativeHeight="251661824" behindDoc="0" locked="0" layoutInCell="1" allowOverlap="1" wp14:anchorId="1C5CA755" wp14:editId="3F3306E4">
            <wp:simplePos x="0" y="0"/>
            <wp:positionH relativeFrom="column">
              <wp:posOffset>-6446</wp:posOffset>
            </wp:positionH>
            <wp:positionV relativeFrom="paragraph">
              <wp:posOffset>64135</wp:posOffset>
            </wp:positionV>
            <wp:extent cx="2406650" cy="558800"/>
            <wp:effectExtent l="0" t="0" r="0" b="0"/>
            <wp:wrapNone/>
            <wp:docPr id="15" name="图片 15" descr="新地址-20210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新地址-2021071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66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61E650" w14:textId="77777777" w:rsidR="000A1CD3" w:rsidRPr="008230E5" w:rsidRDefault="000A1CD3" w:rsidP="006D1595">
      <w:pPr>
        <w:rPr>
          <w:rFonts w:ascii="Arial" w:hAnsi="Arial" w:cs="Arial"/>
          <w:kern w:val="0"/>
          <w:sz w:val="17"/>
          <w:szCs w:val="17"/>
        </w:rPr>
      </w:pPr>
    </w:p>
    <w:p w14:paraId="2B1A2467" w14:textId="77777777" w:rsidR="00234123" w:rsidRDefault="00234123" w:rsidP="006D1595">
      <w:pPr>
        <w:rPr>
          <w:rFonts w:ascii="Arial" w:hAnsi="Arial" w:cs="Arial"/>
          <w:kern w:val="0"/>
          <w:sz w:val="17"/>
          <w:szCs w:val="17"/>
        </w:rPr>
      </w:pPr>
    </w:p>
    <w:p w14:paraId="24F35338" w14:textId="77777777" w:rsidR="008230E5" w:rsidRDefault="008230E5" w:rsidP="006D1595">
      <w:pPr>
        <w:rPr>
          <w:rFonts w:ascii="Arial" w:hAnsi="Arial" w:cs="Arial"/>
          <w:kern w:val="0"/>
          <w:sz w:val="17"/>
          <w:szCs w:val="17"/>
        </w:rPr>
      </w:pPr>
    </w:p>
    <w:p w14:paraId="30DF1B2A" w14:textId="77777777" w:rsidR="003763BD" w:rsidRDefault="003763BD" w:rsidP="006D1595">
      <w:pPr>
        <w:rPr>
          <w:rFonts w:ascii="Arial" w:hAnsi="Arial" w:cs="Arial"/>
          <w:kern w:val="0"/>
          <w:sz w:val="17"/>
          <w:szCs w:val="17"/>
        </w:rPr>
      </w:pPr>
    </w:p>
    <w:p w14:paraId="009014B4" w14:textId="23708F08" w:rsidR="00F93354" w:rsidRPr="00A44734" w:rsidRDefault="00F93354" w:rsidP="00A44734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kern w:val="0"/>
          <w:sz w:val="17"/>
          <w:szCs w:val="17"/>
        </w:rPr>
      </w:pPr>
      <w:bookmarkStart w:id="3" w:name="_Hlk200369888"/>
      <w:bookmarkStart w:id="4" w:name="_Hlk200372172"/>
      <w:r w:rsidRPr="00A44734">
        <w:rPr>
          <w:rFonts w:ascii="Arial" w:hAnsi="Arial" w:cs="Arial"/>
          <w:b/>
          <w:kern w:val="0"/>
          <w:sz w:val="17"/>
          <w:szCs w:val="17"/>
        </w:rPr>
        <w:t>Dovozce do EU</w:t>
      </w:r>
      <w:r w:rsidR="00D60A5C" w:rsidRPr="00A44734">
        <w:rPr>
          <w:rFonts w:ascii="Arial" w:hAnsi="Arial" w:cs="Arial"/>
          <w:b/>
          <w:kern w:val="0"/>
          <w:sz w:val="17"/>
          <w:szCs w:val="17"/>
        </w:rPr>
        <w:t>:</w:t>
      </w:r>
      <w:r w:rsidRPr="00A44734">
        <w:rPr>
          <w:rFonts w:ascii="Arial" w:hAnsi="Arial" w:cs="Arial"/>
          <w:b/>
          <w:kern w:val="0"/>
          <w:sz w:val="17"/>
          <w:szCs w:val="17"/>
        </w:rPr>
        <w:t xml:space="preserve"> </w:t>
      </w:r>
    </w:p>
    <w:p w14:paraId="3276E8ED" w14:textId="77777777" w:rsidR="00F93354" w:rsidRPr="00A44734" w:rsidRDefault="00F93354" w:rsidP="00A44734">
      <w:pPr>
        <w:autoSpaceDE w:val="0"/>
        <w:autoSpaceDN w:val="0"/>
        <w:adjustRightInd w:val="0"/>
        <w:spacing w:line="288" w:lineRule="auto"/>
        <w:rPr>
          <w:rFonts w:ascii="Arial" w:hAnsi="Arial" w:cs="Arial"/>
          <w:kern w:val="0"/>
          <w:sz w:val="17"/>
          <w:szCs w:val="17"/>
        </w:rPr>
      </w:pPr>
      <w:r w:rsidRPr="00A44734">
        <w:rPr>
          <w:rFonts w:ascii="Arial" w:hAnsi="Arial" w:cs="Arial"/>
          <w:kern w:val="0"/>
          <w:sz w:val="17"/>
          <w:szCs w:val="17"/>
        </w:rPr>
        <w:t>DIALAB GmbH</w:t>
      </w:r>
    </w:p>
    <w:p w14:paraId="16D29408" w14:textId="1EFB3025" w:rsidR="00F93354" w:rsidRPr="00A44734" w:rsidRDefault="00F93354" w:rsidP="00A44734">
      <w:pPr>
        <w:autoSpaceDE w:val="0"/>
        <w:autoSpaceDN w:val="0"/>
        <w:adjustRightInd w:val="0"/>
        <w:spacing w:line="288" w:lineRule="auto"/>
        <w:rPr>
          <w:rFonts w:ascii="Arial" w:hAnsi="Arial" w:cs="Arial"/>
          <w:kern w:val="0"/>
          <w:sz w:val="17"/>
          <w:szCs w:val="17"/>
        </w:rPr>
      </w:pPr>
      <w:r w:rsidRPr="00A44734">
        <w:rPr>
          <w:rFonts w:ascii="Arial" w:hAnsi="Arial" w:cs="Arial"/>
          <w:kern w:val="0"/>
          <w:sz w:val="17"/>
          <w:szCs w:val="17"/>
        </w:rPr>
        <w:t xml:space="preserve">IZ-NOE </w:t>
      </w:r>
      <w:proofErr w:type="spellStart"/>
      <w:r w:rsidRPr="00A44734">
        <w:rPr>
          <w:rFonts w:ascii="Arial" w:hAnsi="Arial" w:cs="Arial"/>
          <w:kern w:val="0"/>
          <w:sz w:val="17"/>
          <w:szCs w:val="17"/>
        </w:rPr>
        <w:t>Sued</w:t>
      </w:r>
      <w:proofErr w:type="spellEnd"/>
      <w:r w:rsidRPr="00A44734">
        <w:rPr>
          <w:rFonts w:ascii="Arial" w:hAnsi="Arial" w:cs="Arial"/>
          <w:kern w:val="0"/>
          <w:sz w:val="17"/>
          <w:szCs w:val="17"/>
        </w:rPr>
        <w:t>,</w:t>
      </w:r>
      <w:r w:rsidR="00D60A5C" w:rsidRPr="00A44734">
        <w:rPr>
          <w:rFonts w:ascii="Arial" w:hAnsi="Arial" w:cs="Arial"/>
          <w:kern w:val="0"/>
          <w:sz w:val="17"/>
          <w:szCs w:val="17"/>
        </w:rPr>
        <w:t xml:space="preserve"> </w:t>
      </w:r>
      <w:proofErr w:type="spellStart"/>
      <w:r w:rsidRPr="00A44734">
        <w:rPr>
          <w:rFonts w:ascii="Arial" w:hAnsi="Arial" w:cs="Arial"/>
          <w:kern w:val="0"/>
          <w:sz w:val="17"/>
          <w:szCs w:val="17"/>
        </w:rPr>
        <w:t>Hondastrasse</w:t>
      </w:r>
      <w:proofErr w:type="spellEnd"/>
      <w:r w:rsidRPr="00A44734">
        <w:rPr>
          <w:rFonts w:ascii="Arial" w:hAnsi="Arial" w:cs="Arial"/>
          <w:kern w:val="0"/>
          <w:sz w:val="17"/>
          <w:szCs w:val="17"/>
        </w:rPr>
        <w:t xml:space="preserve"> obj.M55</w:t>
      </w:r>
    </w:p>
    <w:p w14:paraId="2785C446" w14:textId="77777777" w:rsidR="00F93354" w:rsidRPr="00A44734" w:rsidRDefault="00F93354" w:rsidP="00A44734">
      <w:pPr>
        <w:autoSpaceDE w:val="0"/>
        <w:autoSpaceDN w:val="0"/>
        <w:adjustRightInd w:val="0"/>
        <w:spacing w:line="288" w:lineRule="auto"/>
        <w:rPr>
          <w:rFonts w:ascii="Arial" w:hAnsi="Arial" w:cs="Arial"/>
          <w:kern w:val="0"/>
          <w:sz w:val="17"/>
          <w:szCs w:val="17"/>
        </w:rPr>
      </w:pPr>
      <w:proofErr w:type="spellStart"/>
      <w:r w:rsidRPr="00A44734">
        <w:rPr>
          <w:rFonts w:ascii="Arial" w:hAnsi="Arial" w:cs="Arial"/>
          <w:kern w:val="0"/>
          <w:sz w:val="17"/>
          <w:szCs w:val="17"/>
        </w:rPr>
        <w:t>Wiener</w:t>
      </w:r>
      <w:proofErr w:type="spellEnd"/>
      <w:r w:rsidRPr="00A44734">
        <w:rPr>
          <w:rFonts w:ascii="Arial" w:hAnsi="Arial" w:cs="Arial"/>
          <w:kern w:val="0"/>
          <w:sz w:val="17"/>
          <w:szCs w:val="17"/>
        </w:rPr>
        <w:t xml:space="preserve"> </w:t>
      </w:r>
      <w:proofErr w:type="spellStart"/>
      <w:r w:rsidRPr="00A44734">
        <w:rPr>
          <w:rFonts w:ascii="Arial" w:hAnsi="Arial" w:cs="Arial"/>
          <w:kern w:val="0"/>
          <w:sz w:val="17"/>
          <w:szCs w:val="17"/>
        </w:rPr>
        <w:t>Neudorf</w:t>
      </w:r>
      <w:proofErr w:type="spellEnd"/>
    </w:p>
    <w:p w14:paraId="69B7970B" w14:textId="6B103289" w:rsidR="00F93354" w:rsidRDefault="00F93354" w:rsidP="000A1CD3">
      <w:pPr>
        <w:autoSpaceDE w:val="0"/>
        <w:autoSpaceDN w:val="0"/>
        <w:adjustRightInd w:val="0"/>
        <w:spacing w:line="288" w:lineRule="auto"/>
        <w:rPr>
          <w:rFonts w:ascii="Arial" w:hAnsi="Arial" w:cs="Arial"/>
          <w:kern w:val="0"/>
          <w:sz w:val="17"/>
          <w:szCs w:val="17"/>
        </w:rPr>
      </w:pPr>
      <w:r w:rsidRPr="00A44734">
        <w:rPr>
          <w:rFonts w:ascii="Arial" w:hAnsi="Arial" w:cs="Arial"/>
          <w:kern w:val="0"/>
          <w:sz w:val="17"/>
          <w:szCs w:val="17"/>
        </w:rPr>
        <w:t xml:space="preserve">2351 </w:t>
      </w:r>
      <w:proofErr w:type="spellStart"/>
      <w:r w:rsidRPr="00A44734">
        <w:rPr>
          <w:rFonts w:ascii="Arial" w:hAnsi="Arial" w:cs="Arial"/>
          <w:kern w:val="0"/>
          <w:sz w:val="17"/>
          <w:szCs w:val="17"/>
        </w:rPr>
        <w:t>Austria</w:t>
      </w:r>
      <w:bookmarkEnd w:id="3"/>
      <w:proofErr w:type="spellEnd"/>
    </w:p>
    <w:p w14:paraId="676FAB3A" w14:textId="77777777" w:rsidR="000A1CD3" w:rsidRPr="000A1CD3" w:rsidRDefault="000A1CD3" w:rsidP="000A1CD3">
      <w:pPr>
        <w:autoSpaceDE w:val="0"/>
        <w:autoSpaceDN w:val="0"/>
        <w:adjustRightInd w:val="0"/>
        <w:spacing w:line="288" w:lineRule="auto"/>
        <w:rPr>
          <w:rFonts w:ascii="Arial" w:hAnsi="Arial" w:cs="Arial"/>
          <w:kern w:val="0"/>
          <w:sz w:val="17"/>
          <w:szCs w:val="17"/>
        </w:rPr>
      </w:pPr>
    </w:p>
    <w:p w14:paraId="432A5D9C" w14:textId="77777777" w:rsidR="00F93354" w:rsidRPr="00A44734" w:rsidRDefault="00F93354" w:rsidP="00A44734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kern w:val="0"/>
          <w:sz w:val="17"/>
          <w:szCs w:val="17"/>
        </w:rPr>
      </w:pPr>
      <w:bookmarkStart w:id="5" w:name="_Hlk200369960"/>
      <w:r w:rsidRPr="00A44734">
        <w:rPr>
          <w:rFonts w:ascii="Arial" w:hAnsi="Arial" w:cs="Arial"/>
          <w:b/>
          <w:kern w:val="0"/>
          <w:sz w:val="17"/>
          <w:szCs w:val="17"/>
        </w:rPr>
        <w:t>Držitel rozhodnutí o schválení a distributor v ČR:</w:t>
      </w:r>
    </w:p>
    <w:p w14:paraId="4B55F0A1" w14:textId="77777777" w:rsidR="00F93354" w:rsidRPr="00A44734" w:rsidRDefault="00F93354" w:rsidP="00A44734">
      <w:pPr>
        <w:autoSpaceDE w:val="0"/>
        <w:autoSpaceDN w:val="0"/>
        <w:adjustRightInd w:val="0"/>
        <w:spacing w:line="288" w:lineRule="auto"/>
        <w:rPr>
          <w:rFonts w:ascii="Arial" w:hAnsi="Arial" w:cs="Arial"/>
          <w:kern w:val="0"/>
          <w:sz w:val="17"/>
          <w:szCs w:val="17"/>
        </w:rPr>
      </w:pPr>
      <w:r w:rsidRPr="00A44734">
        <w:rPr>
          <w:rFonts w:ascii="Arial" w:hAnsi="Arial" w:cs="Arial"/>
          <w:kern w:val="0"/>
          <w:sz w:val="17"/>
          <w:szCs w:val="17"/>
        </w:rPr>
        <w:t xml:space="preserve">Samohýl </w:t>
      </w:r>
      <w:proofErr w:type="spellStart"/>
      <w:r w:rsidRPr="00A44734">
        <w:rPr>
          <w:rFonts w:ascii="Arial" w:hAnsi="Arial" w:cs="Arial"/>
          <w:kern w:val="0"/>
          <w:sz w:val="17"/>
          <w:szCs w:val="17"/>
        </w:rPr>
        <w:t>group</w:t>
      </w:r>
      <w:proofErr w:type="spellEnd"/>
      <w:r w:rsidRPr="00A44734">
        <w:rPr>
          <w:rFonts w:ascii="Arial" w:hAnsi="Arial" w:cs="Arial"/>
          <w:kern w:val="0"/>
          <w:sz w:val="17"/>
          <w:szCs w:val="17"/>
        </w:rPr>
        <w:t xml:space="preserve"> a. s.</w:t>
      </w:r>
    </w:p>
    <w:p w14:paraId="3AFD2ADA" w14:textId="77777777" w:rsidR="00F93354" w:rsidRPr="00A44734" w:rsidRDefault="00F93354" w:rsidP="00A44734">
      <w:pPr>
        <w:autoSpaceDE w:val="0"/>
        <w:autoSpaceDN w:val="0"/>
        <w:adjustRightInd w:val="0"/>
        <w:spacing w:line="288" w:lineRule="auto"/>
        <w:rPr>
          <w:rFonts w:ascii="Arial" w:hAnsi="Arial" w:cs="Arial"/>
          <w:kern w:val="0"/>
          <w:sz w:val="17"/>
          <w:szCs w:val="17"/>
        </w:rPr>
      </w:pPr>
      <w:r w:rsidRPr="00A44734">
        <w:rPr>
          <w:rFonts w:ascii="Arial" w:hAnsi="Arial" w:cs="Arial"/>
          <w:kern w:val="0"/>
          <w:sz w:val="17"/>
          <w:szCs w:val="17"/>
        </w:rPr>
        <w:t>Smetanova 1058</w:t>
      </w:r>
    </w:p>
    <w:p w14:paraId="1D61C949" w14:textId="749B9DA4" w:rsidR="00F93354" w:rsidRPr="00A44734" w:rsidRDefault="00F93354" w:rsidP="00A44734">
      <w:pPr>
        <w:autoSpaceDE w:val="0"/>
        <w:autoSpaceDN w:val="0"/>
        <w:adjustRightInd w:val="0"/>
        <w:spacing w:line="288" w:lineRule="auto"/>
        <w:rPr>
          <w:rFonts w:ascii="Arial" w:hAnsi="Arial" w:cs="Arial"/>
          <w:kern w:val="0"/>
          <w:sz w:val="17"/>
          <w:szCs w:val="17"/>
        </w:rPr>
      </w:pPr>
      <w:r w:rsidRPr="00A44734">
        <w:rPr>
          <w:rFonts w:ascii="Arial" w:hAnsi="Arial" w:cs="Arial"/>
          <w:kern w:val="0"/>
          <w:sz w:val="17"/>
          <w:szCs w:val="17"/>
        </w:rPr>
        <w:t>512 51 Lomnice nad Popelkou</w:t>
      </w:r>
      <w:bookmarkEnd w:id="5"/>
      <w:r w:rsidRPr="00A44734">
        <w:rPr>
          <w:rFonts w:ascii="Arial" w:hAnsi="Arial" w:cs="Arial"/>
          <w:kern w:val="0"/>
          <w:sz w:val="17"/>
          <w:szCs w:val="17"/>
        </w:rPr>
        <w:tab/>
      </w:r>
    </w:p>
    <w:bookmarkEnd w:id="4"/>
    <w:p w14:paraId="36984423" w14:textId="7C5E1FE3" w:rsidR="00234123" w:rsidRPr="000A1CD3" w:rsidRDefault="006D1595" w:rsidP="000A1CD3">
      <w:pPr>
        <w:rPr>
          <w:rFonts w:ascii="Arial" w:hAnsi="Arial" w:cs="Arial"/>
          <w:kern w:val="0"/>
          <w:sz w:val="17"/>
          <w:szCs w:val="17"/>
          <w:highlight w:val="lightGray"/>
        </w:rPr>
      </w:pPr>
      <w:r w:rsidRPr="005B22A7">
        <w:rPr>
          <w:rFonts w:ascii="Arial" w:hAnsi="Arial" w:cs="Arial"/>
          <w:kern w:val="0"/>
          <w:sz w:val="17"/>
          <w:szCs w:val="17"/>
          <w:highlight w:val="lightGray"/>
        </w:rPr>
        <w:t>Číslo:</w:t>
      </w:r>
      <w:r w:rsidRPr="005B22A7">
        <w:rPr>
          <w:rFonts w:ascii="Arial" w:hAnsi="Arial" w:cs="Arial"/>
          <w:kern w:val="0"/>
          <w:sz w:val="17"/>
          <w:szCs w:val="17"/>
          <w:highlight w:val="lightGray"/>
        </w:rPr>
        <w:tab/>
        <w:t>V145159201</w:t>
      </w:r>
      <w:r w:rsidR="000A1CD3">
        <w:rPr>
          <w:rFonts w:ascii="Arial" w:hAnsi="Arial" w:cs="Arial"/>
          <w:kern w:val="0"/>
          <w:sz w:val="17"/>
          <w:szCs w:val="17"/>
          <w:highlight w:val="lightGray"/>
        </w:rPr>
        <w:t xml:space="preserve"> </w:t>
      </w:r>
      <w:r w:rsidRPr="005B22A7">
        <w:rPr>
          <w:rFonts w:ascii="Arial" w:hAnsi="Arial" w:cs="Arial"/>
          <w:kern w:val="0"/>
          <w:sz w:val="17"/>
          <w:szCs w:val="17"/>
          <w:highlight w:val="lightGray"/>
        </w:rPr>
        <w:t>Datum revize:</w:t>
      </w:r>
      <w:r w:rsidRPr="005B22A7">
        <w:rPr>
          <w:rFonts w:ascii="Arial" w:hAnsi="Arial" w:cs="Arial"/>
          <w:kern w:val="0"/>
          <w:sz w:val="17"/>
          <w:szCs w:val="17"/>
          <w:highlight w:val="lightGray"/>
        </w:rPr>
        <w:tab/>
        <w:t>2025-04-29</w:t>
      </w:r>
    </w:p>
    <w:p w14:paraId="0A7ABDB9" w14:textId="77777777" w:rsidR="00234123" w:rsidRPr="008230E5" w:rsidRDefault="00234123" w:rsidP="006D1595">
      <w:pPr>
        <w:rPr>
          <w:rFonts w:ascii="Arial" w:hAnsi="Arial" w:cs="Arial"/>
          <w:kern w:val="0"/>
          <w:sz w:val="17"/>
          <w:szCs w:val="17"/>
        </w:rPr>
      </w:pPr>
    </w:p>
    <w:sectPr w:rsidR="00234123" w:rsidRPr="008230E5" w:rsidSect="009870A9">
      <w:headerReference w:type="default" r:id="rId22"/>
      <w:footerReference w:type="default" r:id="rId23"/>
      <w:pgSz w:w="16838" w:h="11906" w:orient="landscape"/>
      <w:pgMar w:top="283" w:right="283" w:bottom="283" w:left="283" w:header="283" w:footer="0" w:gutter="0"/>
      <w:cols w:num="3" w:space="601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D3D74" w14:textId="77777777" w:rsidR="00062535" w:rsidRDefault="00062535">
      <w:r>
        <w:separator/>
      </w:r>
    </w:p>
  </w:endnote>
  <w:endnote w:type="continuationSeparator" w:id="0">
    <w:p w14:paraId="5332C414" w14:textId="77777777" w:rsidR="00062535" w:rsidRDefault="0006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??¨??">
    <w:altName w:val="Microsoft YaHei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C00C6" w14:textId="77777777" w:rsidR="00234123" w:rsidRDefault="00234123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79CD9" w14:textId="77777777" w:rsidR="00062535" w:rsidRDefault="00062535">
      <w:r>
        <w:separator/>
      </w:r>
    </w:p>
  </w:footnote>
  <w:footnote w:type="continuationSeparator" w:id="0">
    <w:p w14:paraId="3E411B01" w14:textId="77777777" w:rsidR="00062535" w:rsidRDefault="00062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864DE" w14:textId="36C79800" w:rsidR="009870A9" w:rsidRPr="009870A9" w:rsidRDefault="009870A9" w:rsidP="009870A9">
    <w:pPr>
      <w:widowControl/>
      <w:spacing w:after="160" w:line="259" w:lineRule="auto"/>
      <w:rPr>
        <w:rFonts w:ascii="Calibri" w:eastAsia="Calibri" w:hAnsi="Calibri"/>
        <w:b/>
        <w:bCs/>
        <w:sz w:val="22"/>
        <w:szCs w:val="22"/>
        <w:lang w:val="cs-CZ" w:eastAsia="en-US"/>
        <w14:ligatures w14:val="standardContextual"/>
      </w:rPr>
    </w:pPr>
    <w:r w:rsidRPr="009870A9">
      <w:rPr>
        <w:rFonts w:ascii="Calibri" w:eastAsia="Calibri" w:hAnsi="Calibri"/>
        <w:bCs/>
        <w:sz w:val="22"/>
        <w:szCs w:val="22"/>
        <w:lang w:val="cs-CZ" w:eastAsia="en-US"/>
        <w14:ligatures w14:val="standardContextual"/>
      </w:rPr>
      <w:t xml:space="preserve">Text </w:t>
    </w:r>
    <w:r w:rsidR="00C74A6F">
      <w:rPr>
        <w:rFonts w:ascii="Calibri" w:eastAsia="Calibri" w:hAnsi="Calibri"/>
        <w:bCs/>
        <w:sz w:val="22"/>
        <w:szCs w:val="22"/>
        <w:lang w:val="cs-CZ" w:eastAsia="en-US"/>
        <w14:ligatures w14:val="standardContextual"/>
      </w:rPr>
      <w:t>návodu k použití</w:t>
    </w:r>
    <w:r w:rsidRPr="009870A9">
      <w:rPr>
        <w:rFonts w:ascii="Calibri" w:eastAsia="Calibri" w:hAnsi="Calibri"/>
        <w:bCs/>
        <w:sz w:val="22"/>
        <w:szCs w:val="22"/>
        <w:lang w:val="cs-CZ" w:eastAsia="en-US"/>
        <w14:ligatures w14:val="standardContextual"/>
      </w:rPr>
      <w:t> součást dokumentace schválené rozhodnutím sp.</w:t>
    </w:r>
    <w:r w:rsidR="00F27777">
      <w:rPr>
        <w:rFonts w:ascii="Calibri" w:eastAsia="Calibri" w:hAnsi="Calibri"/>
        <w:bCs/>
        <w:sz w:val="22"/>
        <w:szCs w:val="22"/>
        <w:lang w:val="cs-CZ" w:eastAsia="en-US"/>
        <w14:ligatures w14:val="standardContextual"/>
      </w:rPr>
      <w:t> </w:t>
    </w:r>
    <w:r w:rsidRPr="009870A9">
      <w:rPr>
        <w:rFonts w:ascii="Calibri" w:eastAsia="Calibri" w:hAnsi="Calibri"/>
        <w:bCs/>
        <w:sz w:val="22"/>
        <w:szCs w:val="22"/>
        <w:lang w:val="cs-CZ" w:eastAsia="en-US"/>
        <w14:ligatures w14:val="standardContextual"/>
      </w:rPr>
      <w:t>zn.</w:t>
    </w:r>
    <w:r w:rsidR="00F27777">
      <w:rPr>
        <w:rFonts w:ascii="Calibri" w:eastAsia="Calibri" w:hAnsi="Calibri"/>
        <w:bCs/>
        <w:sz w:val="22"/>
        <w:szCs w:val="22"/>
        <w:lang w:val="cs-CZ" w:eastAsia="en-US"/>
        <w14:ligatures w14:val="standardContextual"/>
      </w:rPr>
      <w:t> </w:t>
    </w:r>
    <w:sdt>
      <w:sdtPr>
        <w:rPr>
          <w:rFonts w:ascii="Calibri" w:eastAsia="Calibri" w:hAnsi="Calibri"/>
          <w:bCs/>
          <w:sz w:val="22"/>
          <w:szCs w:val="22"/>
          <w:lang w:val="cs-CZ" w:eastAsia="en-US"/>
          <w14:ligatures w14:val="standardContextual"/>
        </w:rPr>
        <w:id w:val="1980487294"/>
        <w:placeholder>
          <w:docPart w:val="5F9F9F2D578E4FC180D3537D13731EF0"/>
        </w:placeholder>
        <w:text/>
      </w:sdtPr>
      <w:sdtEndPr/>
      <w:sdtContent>
        <w:r w:rsidRPr="009870A9">
          <w:rPr>
            <w:rFonts w:ascii="Calibri" w:eastAsia="Calibri" w:hAnsi="Calibri"/>
            <w:bCs/>
            <w:sz w:val="22"/>
            <w:szCs w:val="22"/>
            <w:lang w:val="cs-CZ" w:eastAsia="en-US"/>
            <w14:ligatures w14:val="standardContextual"/>
          </w:rPr>
          <w:t>USKVBL/7969/2025/POD</w:t>
        </w:r>
      </w:sdtContent>
    </w:sdt>
    <w:r w:rsidRPr="009870A9">
      <w:rPr>
        <w:rFonts w:ascii="Calibri" w:eastAsia="Calibri" w:hAnsi="Calibri"/>
        <w:bCs/>
        <w:sz w:val="22"/>
        <w:szCs w:val="22"/>
        <w:lang w:val="cs-CZ" w:eastAsia="en-US"/>
        <w14:ligatures w14:val="standardContextual"/>
      </w:rPr>
      <w:t>, č.j.</w:t>
    </w:r>
    <w:r w:rsidR="00F27777">
      <w:rPr>
        <w:rFonts w:ascii="Calibri" w:eastAsia="Calibri" w:hAnsi="Calibri"/>
        <w:bCs/>
        <w:sz w:val="22"/>
        <w:szCs w:val="22"/>
        <w:lang w:val="cs-CZ" w:eastAsia="en-US"/>
        <w14:ligatures w14:val="standardContextual"/>
      </w:rPr>
      <w:t> </w:t>
    </w:r>
    <w:sdt>
      <w:sdtPr>
        <w:rPr>
          <w:rFonts w:ascii="Calibri" w:eastAsia="Calibri" w:hAnsi="Calibri"/>
          <w:bCs/>
          <w:sz w:val="22"/>
          <w:szCs w:val="22"/>
          <w:lang w:val="cs-CZ" w:eastAsia="en-US"/>
          <w14:ligatures w14:val="standardContextual"/>
        </w:rPr>
        <w:id w:val="473950226"/>
        <w:placeholder>
          <w:docPart w:val="5F9F9F2D578E4FC180D3537D13731EF0"/>
        </w:placeholder>
        <w:text/>
      </w:sdtPr>
      <w:sdtEndPr/>
      <w:sdtContent>
        <w:r w:rsidR="00A73E3B" w:rsidRPr="00A73E3B">
          <w:rPr>
            <w:rFonts w:ascii="Calibri" w:eastAsia="Calibri" w:hAnsi="Calibri"/>
            <w:bCs/>
            <w:sz w:val="22"/>
            <w:szCs w:val="22"/>
            <w:lang w:val="cs-CZ" w:eastAsia="en-US"/>
            <w14:ligatures w14:val="standardContextual"/>
          </w:rPr>
          <w:t>USKVBL/10039/2025/REG-Gro</w:t>
        </w:r>
      </w:sdtContent>
    </w:sdt>
    <w:r w:rsidRPr="009870A9">
      <w:rPr>
        <w:rFonts w:ascii="Calibri" w:eastAsia="Calibri" w:hAnsi="Calibri"/>
        <w:bCs/>
        <w:sz w:val="22"/>
        <w:szCs w:val="22"/>
        <w:lang w:val="cs-CZ" w:eastAsia="en-US"/>
        <w14:ligatures w14:val="standardContextual"/>
      </w:rPr>
      <w:t xml:space="preserve"> ze dne </w:t>
    </w:r>
    <w:sdt>
      <w:sdtPr>
        <w:rPr>
          <w:rFonts w:ascii="Calibri" w:eastAsia="Calibri" w:hAnsi="Calibri"/>
          <w:bCs/>
          <w:sz w:val="22"/>
          <w:szCs w:val="22"/>
          <w:lang w:val="cs-CZ" w:eastAsia="en-US"/>
          <w14:ligatures w14:val="standardContextual"/>
        </w:rPr>
        <w:id w:val="1763483650"/>
        <w:placeholder>
          <w:docPart w:val="E8183598DA7B4238AD98C240036D5700"/>
        </w:placeholder>
        <w:date w:fullDate="2025-07-2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A73E3B">
          <w:rPr>
            <w:rFonts w:ascii="Calibri" w:eastAsia="Calibri" w:hAnsi="Calibri"/>
            <w:bCs/>
            <w:sz w:val="22"/>
            <w:szCs w:val="22"/>
            <w:lang w:val="cs-CZ" w:eastAsia="en-US"/>
            <w14:ligatures w14:val="standardContextual"/>
          </w:rPr>
          <w:t>24.7.2025</w:t>
        </w:r>
      </w:sdtContent>
    </w:sdt>
    <w:r w:rsidRPr="009870A9">
      <w:rPr>
        <w:rFonts w:ascii="Calibri" w:eastAsia="Calibri" w:hAnsi="Calibri"/>
        <w:bCs/>
        <w:sz w:val="22"/>
        <w:szCs w:val="22"/>
        <w:lang w:val="cs-CZ" w:eastAsia="en-US"/>
        <w14:ligatures w14:val="standardContextual"/>
      </w:rPr>
      <w:t xml:space="preserve"> o </w:t>
    </w:r>
    <w:sdt>
      <w:sdtPr>
        <w:rPr>
          <w:rFonts w:ascii="Calibri" w:eastAsia="Times New Roman" w:hAnsi="Calibri" w:cs="Calibri"/>
          <w:sz w:val="22"/>
          <w:szCs w:val="22"/>
          <w:lang w:val="cs-CZ" w:eastAsia="en-US"/>
          <w14:ligatures w14:val="standardContextual"/>
        </w:rPr>
        <w:id w:val="-1147659314"/>
        <w:placeholder>
          <w:docPart w:val="25DBF66F2ED04672BBB2095456446C0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Pr="009870A9">
          <w:rPr>
            <w:rFonts w:ascii="Calibri" w:eastAsia="Times New Roman" w:hAnsi="Calibri" w:cs="Calibri"/>
            <w:sz w:val="22"/>
            <w:szCs w:val="22"/>
            <w:lang w:val="cs-CZ" w:eastAsia="en-US"/>
            <w14:ligatures w14:val="standardContextual"/>
          </w:rPr>
          <w:t>schválení veterinárního přípravku</w:t>
        </w:r>
      </w:sdtContent>
    </w:sdt>
    <w:r w:rsidRPr="009870A9">
      <w:rPr>
        <w:rFonts w:ascii="Calibri" w:eastAsia="Calibri" w:hAnsi="Calibri"/>
        <w:bCs/>
        <w:sz w:val="22"/>
        <w:szCs w:val="22"/>
        <w:lang w:val="cs-CZ" w:eastAsia="en-US"/>
        <w14:ligatures w14:val="standardContextual"/>
      </w:rPr>
      <w:t xml:space="preserve"> </w:t>
    </w:r>
    <w:bookmarkStart w:id="6" w:name="_Hlk203395126"/>
    <w:sdt>
      <w:sdtPr>
        <w:rPr>
          <w:rFonts w:ascii="Calibri" w:eastAsia="Calibri" w:hAnsi="Calibri"/>
          <w:sz w:val="22"/>
          <w:szCs w:val="22"/>
          <w:lang w:val="cs-CZ" w:eastAsia="en-US"/>
          <w14:ligatures w14:val="standardContextual"/>
        </w:rPr>
        <w:id w:val="-130401005"/>
        <w:placeholder>
          <w:docPart w:val="49CE0EB9A6EA484F8811BAF5263F1678"/>
        </w:placeholder>
        <w:text/>
      </w:sdtPr>
      <w:sdtEndPr/>
      <w:sdtContent>
        <w:proofErr w:type="spellStart"/>
        <w:r w:rsidRPr="009870A9">
          <w:rPr>
            <w:rFonts w:ascii="Calibri" w:eastAsia="Calibri" w:hAnsi="Calibri"/>
            <w:sz w:val="22"/>
            <w:szCs w:val="22"/>
            <w:lang w:val="cs-CZ" w:eastAsia="en-US"/>
            <w14:ligatures w14:val="standardContextual"/>
          </w:rPr>
          <w:t>Canine</w:t>
        </w:r>
        <w:proofErr w:type="spellEnd"/>
        <w:r w:rsidRPr="009870A9">
          <w:rPr>
            <w:rFonts w:ascii="Calibri" w:eastAsia="Calibri" w:hAnsi="Calibri"/>
            <w:sz w:val="22"/>
            <w:szCs w:val="22"/>
            <w:lang w:val="cs-CZ" w:eastAsia="en-US"/>
            <w14:ligatures w14:val="standardContextual"/>
          </w:rPr>
          <w:t xml:space="preserve"> </w:t>
        </w:r>
        <w:proofErr w:type="spellStart"/>
        <w:r w:rsidRPr="009870A9">
          <w:rPr>
            <w:rFonts w:ascii="Calibri" w:eastAsia="Calibri" w:hAnsi="Calibri"/>
            <w:sz w:val="22"/>
            <w:szCs w:val="22"/>
            <w:lang w:val="cs-CZ" w:eastAsia="en-US"/>
            <w14:ligatures w14:val="standardContextual"/>
          </w:rPr>
          <w:t>Anaplasma</w:t>
        </w:r>
        <w:proofErr w:type="spellEnd"/>
        <w:r w:rsidRPr="009870A9">
          <w:rPr>
            <w:rFonts w:ascii="Calibri" w:eastAsia="Calibri" w:hAnsi="Calibri"/>
            <w:sz w:val="22"/>
            <w:szCs w:val="22"/>
            <w:lang w:val="cs-CZ" w:eastAsia="en-US"/>
            <w14:ligatures w14:val="standardContextual"/>
          </w:rPr>
          <w:t xml:space="preserve"> </w:t>
        </w:r>
        <w:proofErr w:type="spellStart"/>
        <w:r w:rsidRPr="009870A9">
          <w:rPr>
            <w:rFonts w:ascii="Calibri" w:eastAsia="Calibri" w:hAnsi="Calibri"/>
            <w:sz w:val="22"/>
            <w:szCs w:val="22"/>
            <w:lang w:val="cs-CZ" w:eastAsia="en-US"/>
            <w14:ligatures w14:val="standardContextual"/>
          </w:rPr>
          <w:t>Antibody</w:t>
        </w:r>
        <w:proofErr w:type="spellEnd"/>
        <w:r w:rsidRPr="009870A9">
          <w:rPr>
            <w:rFonts w:ascii="Calibri" w:eastAsia="Calibri" w:hAnsi="Calibri"/>
            <w:sz w:val="22"/>
            <w:szCs w:val="22"/>
            <w:lang w:val="cs-CZ" w:eastAsia="en-US"/>
            <w14:ligatures w14:val="standardContextual"/>
          </w:rPr>
          <w:t xml:space="preserve"> Rapid Test </w:t>
        </w:r>
        <w:proofErr w:type="spellStart"/>
        <w:r w:rsidRPr="009870A9">
          <w:rPr>
            <w:rFonts w:ascii="Calibri" w:eastAsia="Calibri" w:hAnsi="Calibri"/>
            <w:sz w:val="22"/>
            <w:szCs w:val="22"/>
            <w:lang w:val="cs-CZ" w:eastAsia="en-US"/>
            <w14:ligatures w14:val="standardContextual"/>
          </w:rPr>
          <w:t>Cassette</w:t>
        </w:r>
        <w:proofErr w:type="spellEnd"/>
      </w:sdtContent>
    </w:sdt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1D"/>
    <w:multiLevelType w:val="singleLevel"/>
    <w:tmpl w:val="0000001D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99434F6"/>
    <w:multiLevelType w:val="multilevel"/>
    <w:tmpl w:val="399434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Y3YzkxMmQxZTdkYmZjZGNlOTZjMjE5YzdmNzNlNjkifQ=="/>
  </w:docVars>
  <w:rsids>
    <w:rsidRoot w:val="00E63CC4"/>
    <w:rsid w:val="00001A4E"/>
    <w:rsid w:val="000038CF"/>
    <w:rsid w:val="00035035"/>
    <w:rsid w:val="000461BB"/>
    <w:rsid w:val="00061ABA"/>
    <w:rsid w:val="00062535"/>
    <w:rsid w:val="000625C3"/>
    <w:rsid w:val="0007780D"/>
    <w:rsid w:val="00077F98"/>
    <w:rsid w:val="000839EA"/>
    <w:rsid w:val="00084ECD"/>
    <w:rsid w:val="00092A33"/>
    <w:rsid w:val="00094ECD"/>
    <w:rsid w:val="000A1C6F"/>
    <w:rsid w:val="000A1CD3"/>
    <w:rsid w:val="000B43A6"/>
    <w:rsid w:val="000D0789"/>
    <w:rsid w:val="000D2C3E"/>
    <w:rsid w:val="000E1D37"/>
    <w:rsid w:val="000E2B64"/>
    <w:rsid w:val="000E6A95"/>
    <w:rsid w:val="000F49F2"/>
    <w:rsid w:val="00106080"/>
    <w:rsid w:val="00106EE4"/>
    <w:rsid w:val="00114EBF"/>
    <w:rsid w:val="00116024"/>
    <w:rsid w:val="00116E55"/>
    <w:rsid w:val="00122DA3"/>
    <w:rsid w:val="00131EE9"/>
    <w:rsid w:val="001367C4"/>
    <w:rsid w:val="001428D4"/>
    <w:rsid w:val="001463F9"/>
    <w:rsid w:val="00160FF2"/>
    <w:rsid w:val="0016136A"/>
    <w:rsid w:val="001639AA"/>
    <w:rsid w:val="00172EA3"/>
    <w:rsid w:val="001754E7"/>
    <w:rsid w:val="00175831"/>
    <w:rsid w:val="001773E2"/>
    <w:rsid w:val="00184650"/>
    <w:rsid w:val="00196374"/>
    <w:rsid w:val="00196C8C"/>
    <w:rsid w:val="001A07F1"/>
    <w:rsid w:val="001A3D60"/>
    <w:rsid w:val="001B4B85"/>
    <w:rsid w:val="001B5F11"/>
    <w:rsid w:val="001C08BB"/>
    <w:rsid w:val="001C48C7"/>
    <w:rsid w:val="001C5B52"/>
    <w:rsid w:val="001D7DCB"/>
    <w:rsid w:val="001E16EC"/>
    <w:rsid w:val="001E4591"/>
    <w:rsid w:val="00202C60"/>
    <w:rsid w:val="00212A92"/>
    <w:rsid w:val="002165BB"/>
    <w:rsid w:val="002215AE"/>
    <w:rsid w:val="00221D3A"/>
    <w:rsid w:val="00223125"/>
    <w:rsid w:val="002253B9"/>
    <w:rsid w:val="00227DBA"/>
    <w:rsid w:val="00234123"/>
    <w:rsid w:val="0023465F"/>
    <w:rsid w:val="00234A6B"/>
    <w:rsid w:val="002577FB"/>
    <w:rsid w:val="00261829"/>
    <w:rsid w:val="00272BCF"/>
    <w:rsid w:val="002A269E"/>
    <w:rsid w:val="002A53A5"/>
    <w:rsid w:val="002A5661"/>
    <w:rsid w:val="002A5D55"/>
    <w:rsid w:val="002C18C6"/>
    <w:rsid w:val="002C65AE"/>
    <w:rsid w:val="002C66CE"/>
    <w:rsid w:val="002D146C"/>
    <w:rsid w:val="002D395A"/>
    <w:rsid w:val="002D511D"/>
    <w:rsid w:val="002D6BA7"/>
    <w:rsid w:val="002D7BAA"/>
    <w:rsid w:val="002E6290"/>
    <w:rsid w:val="002E6B39"/>
    <w:rsid w:val="002F1877"/>
    <w:rsid w:val="002F237E"/>
    <w:rsid w:val="00304E75"/>
    <w:rsid w:val="003130B7"/>
    <w:rsid w:val="00346F11"/>
    <w:rsid w:val="00361853"/>
    <w:rsid w:val="00367595"/>
    <w:rsid w:val="00371A7C"/>
    <w:rsid w:val="00374C2E"/>
    <w:rsid w:val="003763BD"/>
    <w:rsid w:val="00380983"/>
    <w:rsid w:val="00385296"/>
    <w:rsid w:val="00395BA9"/>
    <w:rsid w:val="00396136"/>
    <w:rsid w:val="003A44B8"/>
    <w:rsid w:val="003A4A54"/>
    <w:rsid w:val="003A53B7"/>
    <w:rsid w:val="003C3F1D"/>
    <w:rsid w:val="003D49D6"/>
    <w:rsid w:val="003D5215"/>
    <w:rsid w:val="003D6E6A"/>
    <w:rsid w:val="003F4614"/>
    <w:rsid w:val="003F7C90"/>
    <w:rsid w:val="00400CD9"/>
    <w:rsid w:val="0040177F"/>
    <w:rsid w:val="0040694A"/>
    <w:rsid w:val="004075CF"/>
    <w:rsid w:val="004108DA"/>
    <w:rsid w:val="00411840"/>
    <w:rsid w:val="00414561"/>
    <w:rsid w:val="00420B36"/>
    <w:rsid w:val="00424200"/>
    <w:rsid w:val="004316E3"/>
    <w:rsid w:val="00432C3C"/>
    <w:rsid w:val="00433E1B"/>
    <w:rsid w:val="00440B6B"/>
    <w:rsid w:val="00441BD6"/>
    <w:rsid w:val="00443A5E"/>
    <w:rsid w:val="0045416C"/>
    <w:rsid w:val="00456E4A"/>
    <w:rsid w:val="004640D8"/>
    <w:rsid w:val="004658B5"/>
    <w:rsid w:val="004665D5"/>
    <w:rsid w:val="00475CF6"/>
    <w:rsid w:val="00482ED1"/>
    <w:rsid w:val="00491A2E"/>
    <w:rsid w:val="004A25D7"/>
    <w:rsid w:val="004B376E"/>
    <w:rsid w:val="004B4AAD"/>
    <w:rsid w:val="004B783C"/>
    <w:rsid w:val="004C15BA"/>
    <w:rsid w:val="004C3867"/>
    <w:rsid w:val="004C5AA7"/>
    <w:rsid w:val="004C6F47"/>
    <w:rsid w:val="004D18DE"/>
    <w:rsid w:val="004D1AA7"/>
    <w:rsid w:val="004D73C9"/>
    <w:rsid w:val="004E490D"/>
    <w:rsid w:val="004F10CD"/>
    <w:rsid w:val="004F307C"/>
    <w:rsid w:val="00506628"/>
    <w:rsid w:val="0050687C"/>
    <w:rsid w:val="0051129A"/>
    <w:rsid w:val="00515C72"/>
    <w:rsid w:val="00521BDE"/>
    <w:rsid w:val="00525926"/>
    <w:rsid w:val="00526FA0"/>
    <w:rsid w:val="0053455D"/>
    <w:rsid w:val="00535382"/>
    <w:rsid w:val="005466EA"/>
    <w:rsid w:val="00546D63"/>
    <w:rsid w:val="0055219D"/>
    <w:rsid w:val="00560D72"/>
    <w:rsid w:val="00571AB6"/>
    <w:rsid w:val="00573541"/>
    <w:rsid w:val="00583A84"/>
    <w:rsid w:val="005974ED"/>
    <w:rsid w:val="005A3640"/>
    <w:rsid w:val="005A37BB"/>
    <w:rsid w:val="005B02E6"/>
    <w:rsid w:val="005B1814"/>
    <w:rsid w:val="005B21BA"/>
    <w:rsid w:val="005B22A7"/>
    <w:rsid w:val="005B637C"/>
    <w:rsid w:val="005C26A5"/>
    <w:rsid w:val="005C6279"/>
    <w:rsid w:val="005E3C80"/>
    <w:rsid w:val="005E4414"/>
    <w:rsid w:val="005E6784"/>
    <w:rsid w:val="005F2C71"/>
    <w:rsid w:val="00604F83"/>
    <w:rsid w:val="0061246E"/>
    <w:rsid w:val="0062469D"/>
    <w:rsid w:val="006314C5"/>
    <w:rsid w:val="00634D00"/>
    <w:rsid w:val="006458FA"/>
    <w:rsid w:val="00645996"/>
    <w:rsid w:val="00662D21"/>
    <w:rsid w:val="0066453B"/>
    <w:rsid w:val="00670102"/>
    <w:rsid w:val="006728D2"/>
    <w:rsid w:val="00682276"/>
    <w:rsid w:val="006843D8"/>
    <w:rsid w:val="00685658"/>
    <w:rsid w:val="00687500"/>
    <w:rsid w:val="00687A03"/>
    <w:rsid w:val="00691670"/>
    <w:rsid w:val="00691696"/>
    <w:rsid w:val="00693509"/>
    <w:rsid w:val="006A3098"/>
    <w:rsid w:val="006A57FC"/>
    <w:rsid w:val="006B275F"/>
    <w:rsid w:val="006C3631"/>
    <w:rsid w:val="006C6FB9"/>
    <w:rsid w:val="006C72BA"/>
    <w:rsid w:val="006D1595"/>
    <w:rsid w:val="006E07F9"/>
    <w:rsid w:val="006E7739"/>
    <w:rsid w:val="006F66DC"/>
    <w:rsid w:val="007120F5"/>
    <w:rsid w:val="007154B7"/>
    <w:rsid w:val="007401BC"/>
    <w:rsid w:val="00740666"/>
    <w:rsid w:val="007409DA"/>
    <w:rsid w:val="00740A1E"/>
    <w:rsid w:val="0074551C"/>
    <w:rsid w:val="0075090A"/>
    <w:rsid w:val="00754C98"/>
    <w:rsid w:val="0075644C"/>
    <w:rsid w:val="0075738A"/>
    <w:rsid w:val="0076126E"/>
    <w:rsid w:val="00761A1C"/>
    <w:rsid w:val="007649EB"/>
    <w:rsid w:val="007654B0"/>
    <w:rsid w:val="0077028D"/>
    <w:rsid w:val="00771C3D"/>
    <w:rsid w:val="00773BAF"/>
    <w:rsid w:val="00781830"/>
    <w:rsid w:val="007937DD"/>
    <w:rsid w:val="007A1A44"/>
    <w:rsid w:val="007A29DB"/>
    <w:rsid w:val="007A30C0"/>
    <w:rsid w:val="007A3413"/>
    <w:rsid w:val="007A3837"/>
    <w:rsid w:val="007A393B"/>
    <w:rsid w:val="007B2176"/>
    <w:rsid w:val="007D3587"/>
    <w:rsid w:val="007E333C"/>
    <w:rsid w:val="007E475A"/>
    <w:rsid w:val="007E544C"/>
    <w:rsid w:val="007E5ECA"/>
    <w:rsid w:val="007F4137"/>
    <w:rsid w:val="00813B39"/>
    <w:rsid w:val="0081602D"/>
    <w:rsid w:val="00816B66"/>
    <w:rsid w:val="00816C94"/>
    <w:rsid w:val="0081723A"/>
    <w:rsid w:val="008230E5"/>
    <w:rsid w:val="0082617E"/>
    <w:rsid w:val="00830B92"/>
    <w:rsid w:val="00833FC8"/>
    <w:rsid w:val="008421CA"/>
    <w:rsid w:val="008517BA"/>
    <w:rsid w:val="008614A6"/>
    <w:rsid w:val="0086161F"/>
    <w:rsid w:val="008632C3"/>
    <w:rsid w:val="008733A2"/>
    <w:rsid w:val="008753D6"/>
    <w:rsid w:val="00882009"/>
    <w:rsid w:val="008A089E"/>
    <w:rsid w:val="008A2C15"/>
    <w:rsid w:val="008B1701"/>
    <w:rsid w:val="008B34C5"/>
    <w:rsid w:val="008C067F"/>
    <w:rsid w:val="008C08A6"/>
    <w:rsid w:val="008C1E5D"/>
    <w:rsid w:val="008C3191"/>
    <w:rsid w:val="008D0F6B"/>
    <w:rsid w:val="008E09D6"/>
    <w:rsid w:val="008E26F3"/>
    <w:rsid w:val="008E6118"/>
    <w:rsid w:val="008F686B"/>
    <w:rsid w:val="008F6DD3"/>
    <w:rsid w:val="00902E95"/>
    <w:rsid w:val="00904E15"/>
    <w:rsid w:val="00914E27"/>
    <w:rsid w:val="00917A3B"/>
    <w:rsid w:val="00936967"/>
    <w:rsid w:val="00941C13"/>
    <w:rsid w:val="00941CEA"/>
    <w:rsid w:val="0094395F"/>
    <w:rsid w:val="00944ED9"/>
    <w:rsid w:val="00971AC7"/>
    <w:rsid w:val="0097367F"/>
    <w:rsid w:val="00975BD9"/>
    <w:rsid w:val="00982389"/>
    <w:rsid w:val="00983A86"/>
    <w:rsid w:val="00984257"/>
    <w:rsid w:val="009870A9"/>
    <w:rsid w:val="00993013"/>
    <w:rsid w:val="00997915"/>
    <w:rsid w:val="009A6638"/>
    <w:rsid w:val="009B2978"/>
    <w:rsid w:val="009B572E"/>
    <w:rsid w:val="009B7C93"/>
    <w:rsid w:val="009C5116"/>
    <w:rsid w:val="009D36B3"/>
    <w:rsid w:val="009D3DE9"/>
    <w:rsid w:val="009D74F5"/>
    <w:rsid w:val="009E5892"/>
    <w:rsid w:val="009E7779"/>
    <w:rsid w:val="009F29DB"/>
    <w:rsid w:val="009F415B"/>
    <w:rsid w:val="00A07B15"/>
    <w:rsid w:val="00A303E4"/>
    <w:rsid w:val="00A33D72"/>
    <w:rsid w:val="00A43ED4"/>
    <w:rsid w:val="00A44734"/>
    <w:rsid w:val="00A617D5"/>
    <w:rsid w:val="00A63052"/>
    <w:rsid w:val="00A63502"/>
    <w:rsid w:val="00A648B9"/>
    <w:rsid w:val="00A67C45"/>
    <w:rsid w:val="00A70C06"/>
    <w:rsid w:val="00A73E3B"/>
    <w:rsid w:val="00A746B6"/>
    <w:rsid w:val="00A76E4D"/>
    <w:rsid w:val="00A819B4"/>
    <w:rsid w:val="00A83E28"/>
    <w:rsid w:val="00A85879"/>
    <w:rsid w:val="00A94E94"/>
    <w:rsid w:val="00AA7FED"/>
    <w:rsid w:val="00AB10C9"/>
    <w:rsid w:val="00AB1C3D"/>
    <w:rsid w:val="00AB59E4"/>
    <w:rsid w:val="00AC051C"/>
    <w:rsid w:val="00AC237C"/>
    <w:rsid w:val="00AC28AF"/>
    <w:rsid w:val="00AC68D6"/>
    <w:rsid w:val="00AD4076"/>
    <w:rsid w:val="00AD4C96"/>
    <w:rsid w:val="00AD6528"/>
    <w:rsid w:val="00AD69A3"/>
    <w:rsid w:val="00AF1D3E"/>
    <w:rsid w:val="00B11F7A"/>
    <w:rsid w:val="00B13486"/>
    <w:rsid w:val="00B23286"/>
    <w:rsid w:val="00B32968"/>
    <w:rsid w:val="00B370B1"/>
    <w:rsid w:val="00B37FB3"/>
    <w:rsid w:val="00B41BDD"/>
    <w:rsid w:val="00B42CAF"/>
    <w:rsid w:val="00B4742C"/>
    <w:rsid w:val="00B50466"/>
    <w:rsid w:val="00B56C68"/>
    <w:rsid w:val="00B87EFB"/>
    <w:rsid w:val="00B90606"/>
    <w:rsid w:val="00B92B4C"/>
    <w:rsid w:val="00B96D92"/>
    <w:rsid w:val="00BA5FD1"/>
    <w:rsid w:val="00BA6CEE"/>
    <w:rsid w:val="00BA6DBD"/>
    <w:rsid w:val="00BB0C22"/>
    <w:rsid w:val="00BB2F7F"/>
    <w:rsid w:val="00BB6A84"/>
    <w:rsid w:val="00BC1EC8"/>
    <w:rsid w:val="00BC5837"/>
    <w:rsid w:val="00BD5946"/>
    <w:rsid w:val="00BE24CA"/>
    <w:rsid w:val="00BE40EF"/>
    <w:rsid w:val="00BF66EB"/>
    <w:rsid w:val="00BF6944"/>
    <w:rsid w:val="00C01593"/>
    <w:rsid w:val="00C12947"/>
    <w:rsid w:val="00C13A47"/>
    <w:rsid w:val="00C149D9"/>
    <w:rsid w:val="00C14DDA"/>
    <w:rsid w:val="00C17B5A"/>
    <w:rsid w:val="00C203CC"/>
    <w:rsid w:val="00C2069B"/>
    <w:rsid w:val="00C21FCB"/>
    <w:rsid w:val="00C2219E"/>
    <w:rsid w:val="00C22D89"/>
    <w:rsid w:val="00C234FF"/>
    <w:rsid w:val="00C24685"/>
    <w:rsid w:val="00C307C0"/>
    <w:rsid w:val="00C30AE7"/>
    <w:rsid w:val="00C359CC"/>
    <w:rsid w:val="00C4632A"/>
    <w:rsid w:val="00C468DA"/>
    <w:rsid w:val="00C50AA6"/>
    <w:rsid w:val="00C5248D"/>
    <w:rsid w:val="00C66B52"/>
    <w:rsid w:val="00C71B4D"/>
    <w:rsid w:val="00C74A6F"/>
    <w:rsid w:val="00C74B26"/>
    <w:rsid w:val="00C76596"/>
    <w:rsid w:val="00C82E47"/>
    <w:rsid w:val="00C86C6B"/>
    <w:rsid w:val="00CA600A"/>
    <w:rsid w:val="00CB0C35"/>
    <w:rsid w:val="00CB558E"/>
    <w:rsid w:val="00CB7933"/>
    <w:rsid w:val="00CB7A79"/>
    <w:rsid w:val="00CC4D6D"/>
    <w:rsid w:val="00CE2A39"/>
    <w:rsid w:val="00CE3161"/>
    <w:rsid w:val="00CF228C"/>
    <w:rsid w:val="00D14346"/>
    <w:rsid w:val="00D20715"/>
    <w:rsid w:val="00D233E2"/>
    <w:rsid w:val="00D2613C"/>
    <w:rsid w:val="00D341E6"/>
    <w:rsid w:val="00D42B3C"/>
    <w:rsid w:val="00D44B14"/>
    <w:rsid w:val="00D46385"/>
    <w:rsid w:val="00D47D53"/>
    <w:rsid w:val="00D53CB3"/>
    <w:rsid w:val="00D563DF"/>
    <w:rsid w:val="00D57583"/>
    <w:rsid w:val="00D60A5C"/>
    <w:rsid w:val="00D61C78"/>
    <w:rsid w:val="00D843FD"/>
    <w:rsid w:val="00D8514D"/>
    <w:rsid w:val="00D90614"/>
    <w:rsid w:val="00D91F40"/>
    <w:rsid w:val="00D93A46"/>
    <w:rsid w:val="00D93F72"/>
    <w:rsid w:val="00DA01C9"/>
    <w:rsid w:val="00DA16E9"/>
    <w:rsid w:val="00DA1F18"/>
    <w:rsid w:val="00DA28A2"/>
    <w:rsid w:val="00DA4925"/>
    <w:rsid w:val="00DC0CEF"/>
    <w:rsid w:val="00DC1FFE"/>
    <w:rsid w:val="00DC224A"/>
    <w:rsid w:val="00DC4FE6"/>
    <w:rsid w:val="00DC7CA8"/>
    <w:rsid w:val="00DD2DF5"/>
    <w:rsid w:val="00DD300F"/>
    <w:rsid w:val="00DD6BFD"/>
    <w:rsid w:val="00DE3273"/>
    <w:rsid w:val="00DE6398"/>
    <w:rsid w:val="00DF3533"/>
    <w:rsid w:val="00E06655"/>
    <w:rsid w:val="00E06CE0"/>
    <w:rsid w:val="00E10A7A"/>
    <w:rsid w:val="00E16A28"/>
    <w:rsid w:val="00E247C3"/>
    <w:rsid w:val="00E30334"/>
    <w:rsid w:val="00E56617"/>
    <w:rsid w:val="00E56E68"/>
    <w:rsid w:val="00E57C66"/>
    <w:rsid w:val="00E63CC4"/>
    <w:rsid w:val="00E75759"/>
    <w:rsid w:val="00E75DC3"/>
    <w:rsid w:val="00E825F9"/>
    <w:rsid w:val="00E95EAF"/>
    <w:rsid w:val="00EA2762"/>
    <w:rsid w:val="00EB6237"/>
    <w:rsid w:val="00ED2625"/>
    <w:rsid w:val="00EE26F6"/>
    <w:rsid w:val="00EE393F"/>
    <w:rsid w:val="00EE5FFD"/>
    <w:rsid w:val="00EF1328"/>
    <w:rsid w:val="00EF2B8A"/>
    <w:rsid w:val="00EF3A12"/>
    <w:rsid w:val="00EF5217"/>
    <w:rsid w:val="00F078DE"/>
    <w:rsid w:val="00F127AF"/>
    <w:rsid w:val="00F12C7D"/>
    <w:rsid w:val="00F22D9F"/>
    <w:rsid w:val="00F26F0E"/>
    <w:rsid w:val="00F2732C"/>
    <w:rsid w:val="00F27777"/>
    <w:rsid w:val="00F27D5B"/>
    <w:rsid w:val="00F43FDA"/>
    <w:rsid w:val="00F567CD"/>
    <w:rsid w:val="00F710AA"/>
    <w:rsid w:val="00F805D0"/>
    <w:rsid w:val="00F92D13"/>
    <w:rsid w:val="00F93354"/>
    <w:rsid w:val="00F96DC6"/>
    <w:rsid w:val="00FA16F7"/>
    <w:rsid w:val="00FB7779"/>
    <w:rsid w:val="00FC1FF6"/>
    <w:rsid w:val="00FD14D9"/>
    <w:rsid w:val="00FD2EF8"/>
    <w:rsid w:val="00FD3147"/>
    <w:rsid w:val="00FE49A3"/>
    <w:rsid w:val="00FE6F71"/>
    <w:rsid w:val="046C589E"/>
    <w:rsid w:val="11602462"/>
    <w:rsid w:val="149202F1"/>
    <w:rsid w:val="14A50D73"/>
    <w:rsid w:val="153E42E0"/>
    <w:rsid w:val="184C2D47"/>
    <w:rsid w:val="262171D0"/>
    <w:rsid w:val="2EAC28A3"/>
    <w:rsid w:val="2F5A4178"/>
    <w:rsid w:val="30DF0E90"/>
    <w:rsid w:val="4CCF6DE8"/>
    <w:rsid w:val="4F727E1D"/>
    <w:rsid w:val="56B8669E"/>
    <w:rsid w:val="5E174C60"/>
    <w:rsid w:val="6950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D88853A"/>
  <w15:docId w15:val="{74A5F82E-0A7F-4012-94C0-5B82F3E9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qFormat/>
    <w:rPr>
      <w:color w:val="0000FF"/>
    </w:rPr>
  </w:style>
  <w:style w:type="paragraph" w:styleId="Textbubliny">
    <w:name w:val="Balloon Text"/>
    <w:basedOn w:val="Normln"/>
    <w:semiHidden/>
    <w:qFormat/>
    <w:rPr>
      <w:sz w:val="18"/>
      <w:szCs w:val="18"/>
    </w:rPr>
  </w:style>
  <w:style w:type="paragraph" w:styleId="Zpat">
    <w:name w:val="footer"/>
    <w:basedOn w:val="Normln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Zhlav">
    <w:name w:val="header"/>
    <w:basedOn w:val="Normln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Mkatabulky">
    <w:name w:val="Table Grid"/>
    <w:basedOn w:val="Normlntabulka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character" w:customStyle="1" w:styleId="trans">
    <w:name w:val="trans"/>
    <w:basedOn w:val="Standardnpsmoodstavce"/>
    <w:qFormat/>
  </w:style>
  <w:style w:type="paragraph" w:styleId="Odstavecseseznamem">
    <w:name w:val="List Paragraph"/>
    <w:basedOn w:val="Normln"/>
    <w:uiPriority w:val="34"/>
    <w:qFormat/>
    <w:pPr>
      <w:ind w:firstLineChars="200" w:firstLine="420"/>
    </w:pPr>
  </w:style>
  <w:style w:type="character" w:customStyle="1" w:styleId="Zkladntext3Char">
    <w:name w:val="Základní text 3 Char"/>
    <w:basedOn w:val="Standardnpsmoodstavce"/>
    <w:link w:val="Zkladntext3"/>
    <w:qFormat/>
    <w:rPr>
      <w:color w:val="0000FF"/>
      <w:kern w:val="2"/>
      <w:sz w:val="21"/>
      <w:szCs w:val="24"/>
    </w:rPr>
  </w:style>
  <w:style w:type="table" w:customStyle="1" w:styleId="1">
    <w:name w:val="网格型1"/>
    <w:basedOn w:val="Normlntabulka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F9335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cs-CZ" w:eastAsia="cs-CZ"/>
    </w:rPr>
  </w:style>
  <w:style w:type="paragraph" w:styleId="Revize">
    <w:name w:val="Revision"/>
    <w:hidden/>
    <w:uiPriority w:val="99"/>
    <w:unhideWhenUsed/>
    <w:rsid w:val="005B22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2.wmf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emf"/><Relationship Id="rId23" Type="http://schemas.openxmlformats.org/officeDocument/2006/relationships/footer" Target="footer1.xml"/><Relationship Id="rId10" Type="http://schemas.openxmlformats.org/officeDocument/2006/relationships/image" Target="media/image1.wmf"/><Relationship Id="rId19" Type="http://schemas.openxmlformats.org/officeDocument/2006/relationships/image" Target="media/image10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emf"/><Relationship Id="rId22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9F9F2D578E4FC180D3537D13731E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8CE290-2EC6-4537-A7F9-BB5782FED88F}"/>
      </w:docPartPr>
      <w:docPartBody>
        <w:p w:rsidR="00F02201" w:rsidRDefault="00914864" w:rsidP="00914864">
          <w:pPr>
            <w:pStyle w:val="5F9F9F2D578E4FC180D3537D13731EF0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E8183598DA7B4238AD98C240036D57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30BF7C-6093-4C6C-8E5B-6E3619A97E37}"/>
      </w:docPartPr>
      <w:docPartBody>
        <w:p w:rsidR="00F02201" w:rsidRDefault="00914864" w:rsidP="00914864">
          <w:pPr>
            <w:pStyle w:val="E8183598DA7B4238AD98C240036D5700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25DBF66F2ED04672BBB2095456446C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8AFDE7-077F-4D4C-9B2F-DE63C46D679D}"/>
      </w:docPartPr>
      <w:docPartBody>
        <w:p w:rsidR="00F02201" w:rsidRDefault="00914864" w:rsidP="00914864">
          <w:pPr>
            <w:pStyle w:val="25DBF66F2ED04672BBB2095456446C0B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49CE0EB9A6EA484F8811BAF5263F16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F327A7-8DD9-4A8E-94A3-87CF6962D91B}"/>
      </w:docPartPr>
      <w:docPartBody>
        <w:p w:rsidR="00F02201" w:rsidRDefault="00914864" w:rsidP="00914864">
          <w:pPr>
            <w:pStyle w:val="49CE0EB9A6EA484F8811BAF5263F167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??¨??">
    <w:altName w:val="Microsoft YaHei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64"/>
    <w:rsid w:val="00040859"/>
    <w:rsid w:val="006D2CE1"/>
    <w:rsid w:val="008C5236"/>
    <w:rsid w:val="00914864"/>
    <w:rsid w:val="00985364"/>
    <w:rsid w:val="00A674D2"/>
    <w:rsid w:val="00F02201"/>
    <w:rsid w:val="00FE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914864"/>
    <w:rPr>
      <w:color w:val="808080"/>
    </w:rPr>
  </w:style>
  <w:style w:type="paragraph" w:customStyle="1" w:styleId="5F9F9F2D578E4FC180D3537D13731EF0">
    <w:name w:val="5F9F9F2D578E4FC180D3537D13731EF0"/>
    <w:rsid w:val="00914864"/>
  </w:style>
  <w:style w:type="paragraph" w:customStyle="1" w:styleId="E8183598DA7B4238AD98C240036D5700">
    <w:name w:val="E8183598DA7B4238AD98C240036D5700"/>
    <w:rsid w:val="00914864"/>
  </w:style>
  <w:style w:type="paragraph" w:customStyle="1" w:styleId="25DBF66F2ED04672BBB2095456446C0B">
    <w:name w:val="25DBF66F2ED04672BBB2095456446C0B"/>
    <w:rsid w:val="00914864"/>
  </w:style>
  <w:style w:type="paragraph" w:customStyle="1" w:styleId="49CE0EB9A6EA484F8811BAF5263F1678">
    <w:name w:val="49CE0EB9A6EA484F8811BAF5263F1678"/>
    <w:rsid w:val="00914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Props1.xml><?xml version="1.0" encoding="utf-8"?>
<ds:datastoreItem xmlns:ds="http://schemas.openxmlformats.org/officeDocument/2006/customXml" ds:itemID="{88402A93-7B0C-49C7-8723-6ABDBD4E8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B8E454-03D2-4294-965E-652D32F9F0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5DF488-9401-42B0-A839-8975548E6E82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685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Penicillin (in Milk) Screening Test</vt:lpstr>
    </vt:vector>
  </TitlesOfParts>
  <Company>WwW.YlmF.CoM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Penicillin (in Milk) Screening Test</dc:title>
  <dc:creator>YlmF</dc:creator>
  <cp:lastModifiedBy>Nepejchalová Leona</cp:lastModifiedBy>
  <cp:revision>90</cp:revision>
  <cp:lastPrinted>2024-11-04T01:56:00Z</cp:lastPrinted>
  <dcterms:created xsi:type="dcterms:W3CDTF">2016-07-21T07:49:00Z</dcterms:created>
  <dcterms:modified xsi:type="dcterms:W3CDTF">2025-07-24T15:07:00Z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BCFE6AAF49844A329E011220BF09C53E</vt:lpwstr>
  </property>
  <property fmtid="{D5CDD505-2E9C-101B-9397-08002B2CF9AE}" pid="4" name="ContentTypeId">
    <vt:lpwstr>0x010009364002FC1BF04190A0AD94B56118E9009229477384A5BD4BA61CD565C62E3768</vt:lpwstr>
  </property>
</Properties>
</file>