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D7B8E" w14:textId="3E2EB012" w:rsidR="007B791E" w:rsidRDefault="00AE6107">
      <w:pPr>
        <w:tabs>
          <w:tab w:val="left" w:pos="5670"/>
        </w:tabs>
        <w:ind w:right="1"/>
        <w:jc w:val="both"/>
        <w:rPr>
          <w:rFonts w:asciiTheme="majorHAnsi" w:eastAsia="Calibri" w:hAnsiTheme="majorHAnsi" w:cstheme="majorHAnsi"/>
          <w:b/>
          <w:highlight w:val="white"/>
        </w:rPr>
      </w:pPr>
      <w:r w:rsidRPr="007B791E">
        <w:rPr>
          <w:rFonts w:asciiTheme="majorHAnsi" w:eastAsia="Calibri" w:hAnsiTheme="majorHAnsi" w:cstheme="majorHAnsi"/>
          <w:b/>
          <w:highlight w:val="white"/>
        </w:rPr>
        <w:t>TPL Derma Care</w:t>
      </w:r>
      <w:r w:rsidR="007B791E">
        <w:rPr>
          <w:rFonts w:asciiTheme="majorHAnsi" w:eastAsia="Calibri" w:hAnsiTheme="majorHAnsi" w:cstheme="majorHAnsi"/>
          <w:b/>
          <w:highlight w:val="white"/>
        </w:rPr>
        <w:t xml:space="preserve"> </w:t>
      </w:r>
      <w:r w:rsidR="007B791E" w:rsidRPr="007B791E">
        <w:rPr>
          <w:rFonts w:asciiTheme="majorHAnsi" w:eastAsia="Calibri" w:hAnsiTheme="majorHAnsi" w:cstheme="majorHAnsi"/>
          <w:b/>
          <w:highlight w:val="white"/>
        </w:rPr>
        <w:t>Šampon</w:t>
      </w:r>
      <w:r w:rsidRPr="007B791E">
        <w:rPr>
          <w:rFonts w:asciiTheme="majorHAnsi" w:eastAsia="Calibri" w:hAnsiTheme="majorHAnsi" w:cstheme="majorHAnsi"/>
          <w:b/>
          <w:highlight w:val="white"/>
        </w:rPr>
        <w:t xml:space="preserve"> na suchou a svědivou kůži pro psy a kočky </w:t>
      </w:r>
    </w:p>
    <w:p w14:paraId="00000001" w14:textId="605775C2" w:rsidR="00CD4040" w:rsidRPr="007B791E" w:rsidRDefault="00AE6107">
      <w:pPr>
        <w:tabs>
          <w:tab w:val="left" w:pos="5670"/>
        </w:tabs>
        <w:ind w:right="1"/>
        <w:jc w:val="both"/>
        <w:rPr>
          <w:rFonts w:asciiTheme="majorHAnsi" w:hAnsiTheme="majorHAnsi" w:cstheme="majorHAnsi"/>
          <w:b/>
          <w:u w:val="single"/>
        </w:rPr>
      </w:pPr>
      <w:r w:rsidRPr="007B791E">
        <w:rPr>
          <w:rFonts w:asciiTheme="majorHAnsi" w:eastAsia="Calibri" w:hAnsiTheme="majorHAnsi" w:cstheme="majorHAnsi"/>
          <w:b/>
          <w:highlight w:val="white"/>
        </w:rPr>
        <w:t>400 ml</w:t>
      </w:r>
    </w:p>
    <w:p w14:paraId="00000002" w14:textId="77777777" w:rsidR="00CD4040" w:rsidRPr="007B791E" w:rsidRDefault="00CD4040">
      <w:pPr>
        <w:tabs>
          <w:tab w:val="left" w:pos="5670"/>
        </w:tabs>
        <w:ind w:right="1"/>
        <w:jc w:val="both"/>
        <w:rPr>
          <w:rFonts w:asciiTheme="majorHAnsi" w:hAnsiTheme="majorHAnsi" w:cstheme="majorHAnsi"/>
          <w:b/>
          <w:highlight w:val="white"/>
        </w:rPr>
      </w:pPr>
    </w:p>
    <w:p w14:paraId="185054FD" w14:textId="202577CF" w:rsidR="007B791E" w:rsidRDefault="007B791E">
      <w:pPr>
        <w:rPr>
          <w:rFonts w:asciiTheme="majorHAnsi" w:hAnsiTheme="majorHAnsi" w:cstheme="majorHAnsi"/>
          <w:highlight w:val="white"/>
        </w:rPr>
      </w:pPr>
      <w:r>
        <w:rPr>
          <w:rFonts w:asciiTheme="majorHAnsi" w:hAnsiTheme="majorHAnsi" w:cstheme="majorHAnsi"/>
          <w:highlight w:val="white"/>
        </w:rPr>
        <w:t>P</w:t>
      </w:r>
      <w:r w:rsidR="00AE6107" w:rsidRPr="007B791E">
        <w:rPr>
          <w:rFonts w:asciiTheme="majorHAnsi" w:hAnsiTheme="majorHAnsi" w:cstheme="majorHAnsi"/>
          <w:highlight w:val="white"/>
        </w:rPr>
        <w:t xml:space="preserve">ro výživu a podporu pokožky, </w:t>
      </w:r>
      <w:r>
        <w:rPr>
          <w:rFonts w:asciiTheme="majorHAnsi" w:hAnsiTheme="majorHAnsi" w:cstheme="majorHAnsi"/>
          <w:highlight w:val="white"/>
        </w:rPr>
        <w:t>na</w:t>
      </w:r>
      <w:r w:rsidR="00AE6107" w:rsidRPr="007B791E">
        <w:rPr>
          <w:rFonts w:asciiTheme="majorHAnsi" w:hAnsiTheme="majorHAnsi" w:cstheme="majorHAnsi"/>
          <w:highlight w:val="white"/>
        </w:rPr>
        <w:t>pomáhá snižovat svědění, podráždění a suchost.</w:t>
      </w:r>
    </w:p>
    <w:p w14:paraId="6A9D88A3" w14:textId="1578973D" w:rsidR="007B791E" w:rsidRDefault="007B791E">
      <w:pPr>
        <w:rPr>
          <w:rFonts w:asciiTheme="majorHAnsi" w:hAnsiTheme="majorHAnsi" w:cstheme="majorHAnsi"/>
          <w:highlight w:val="white"/>
        </w:rPr>
      </w:pPr>
    </w:p>
    <w:p w14:paraId="7F05C5B2" w14:textId="77777777" w:rsidR="007B791E" w:rsidRDefault="00AE6107">
      <w:pPr>
        <w:rPr>
          <w:rFonts w:asciiTheme="majorHAnsi" w:hAnsiTheme="majorHAnsi" w:cstheme="majorHAnsi"/>
        </w:rPr>
      </w:pPr>
      <w:r w:rsidRPr="007B791E">
        <w:rPr>
          <w:rFonts w:asciiTheme="majorHAnsi" w:hAnsiTheme="majorHAnsi" w:cstheme="majorHAnsi"/>
        </w:rPr>
        <w:t xml:space="preserve">Návod k použití: šampon zřeďte vlažnou vodou 1:10, namočte srst a naneste přípravek. Masírujte asi 3 minuty, poté důkladně opláchněte vlažnou vodou. </w:t>
      </w:r>
    </w:p>
    <w:p w14:paraId="5285FD16" w14:textId="10A0E859" w:rsidR="007B791E" w:rsidRDefault="007B791E" w:rsidP="007B791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Složení: </w:t>
      </w:r>
      <w:r w:rsidRPr="00B02572">
        <w:rPr>
          <w:rFonts w:asciiTheme="majorHAnsi" w:hAnsiTheme="majorHAnsi" w:cstheme="majorHAnsi"/>
          <w:i/>
        </w:rPr>
        <w:t>uvedeno na obalu</w:t>
      </w:r>
      <w:r>
        <w:rPr>
          <w:rFonts w:asciiTheme="majorHAnsi" w:hAnsiTheme="majorHAnsi" w:cstheme="majorHAnsi"/>
        </w:rPr>
        <w:t xml:space="preserve"> (</w:t>
      </w:r>
      <w:r w:rsidRPr="007B791E">
        <w:rPr>
          <w:rFonts w:asciiTheme="majorHAnsi" w:hAnsiTheme="majorHAnsi" w:cstheme="majorHAnsi"/>
        </w:rPr>
        <w:t>INCI:</w:t>
      </w:r>
      <w:r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Aqua</w:t>
      </w:r>
      <w:proofErr w:type="spellEnd"/>
      <w:r w:rsidRPr="007B791E">
        <w:rPr>
          <w:rFonts w:asciiTheme="majorHAnsi" w:hAnsiTheme="majorHAnsi" w:cstheme="majorHAnsi"/>
        </w:rPr>
        <w:t xml:space="preserve">, </w:t>
      </w:r>
      <w:proofErr w:type="spellStart"/>
      <w:r w:rsidRPr="007B791E">
        <w:rPr>
          <w:rFonts w:asciiTheme="majorHAnsi" w:hAnsiTheme="majorHAnsi" w:cstheme="majorHAnsi"/>
        </w:rPr>
        <w:t>Coco-Glucoside</w:t>
      </w:r>
      <w:proofErr w:type="spellEnd"/>
      <w:r w:rsidRPr="007B791E">
        <w:rPr>
          <w:rFonts w:asciiTheme="majorHAnsi" w:hAnsiTheme="majorHAnsi" w:cstheme="majorHAnsi"/>
        </w:rPr>
        <w:t xml:space="preserve">, </w:t>
      </w:r>
      <w:proofErr w:type="spellStart"/>
      <w:r w:rsidRPr="007B791E">
        <w:rPr>
          <w:rFonts w:asciiTheme="majorHAnsi" w:hAnsiTheme="majorHAnsi" w:cstheme="majorHAnsi"/>
        </w:rPr>
        <w:t>Lauryl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Glucoside</w:t>
      </w:r>
      <w:proofErr w:type="spellEnd"/>
      <w:r w:rsidRPr="007B791E">
        <w:rPr>
          <w:rFonts w:asciiTheme="majorHAnsi" w:hAnsiTheme="majorHAnsi" w:cstheme="majorHAnsi"/>
        </w:rPr>
        <w:t xml:space="preserve">, </w:t>
      </w:r>
      <w:proofErr w:type="spellStart"/>
      <w:r w:rsidRPr="007B791E">
        <w:rPr>
          <w:rFonts w:asciiTheme="majorHAnsi" w:hAnsiTheme="majorHAnsi" w:cstheme="majorHAnsi"/>
        </w:rPr>
        <w:t>Sodium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Cocoyl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Glutamate</w:t>
      </w:r>
      <w:proofErr w:type="spellEnd"/>
      <w:r w:rsidRPr="007B791E">
        <w:rPr>
          <w:rFonts w:asciiTheme="majorHAnsi" w:hAnsiTheme="majorHAnsi" w:cstheme="majorHAnsi"/>
        </w:rPr>
        <w:t xml:space="preserve">, Glycerin, </w:t>
      </w:r>
      <w:proofErr w:type="spellStart"/>
      <w:r w:rsidRPr="007B791E">
        <w:rPr>
          <w:rFonts w:asciiTheme="majorHAnsi" w:hAnsiTheme="majorHAnsi" w:cstheme="majorHAnsi"/>
        </w:rPr>
        <w:t>Sodium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Coco-Sulfate</w:t>
      </w:r>
      <w:proofErr w:type="spellEnd"/>
      <w:r w:rsidRPr="007B791E">
        <w:rPr>
          <w:rFonts w:asciiTheme="majorHAnsi" w:hAnsiTheme="majorHAnsi" w:cstheme="majorHAnsi"/>
        </w:rPr>
        <w:t xml:space="preserve">, </w:t>
      </w:r>
      <w:proofErr w:type="spellStart"/>
      <w:r w:rsidRPr="007B791E">
        <w:rPr>
          <w:rFonts w:asciiTheme="majorHAnsi" w:hAnsiTheme="majorHAnsi" w:cstheme="majorHAnsi"/>
        </w:rPr>
        <w:t>Polysorbate</w:t>
      </w:r>
      <w:proofErr w:type="spellEnd"/>
      <w:r w:rsidRPr="007B791E">
        <w:rPr>
          <w:rFonts w:asciiTheme="majorHAnsi" w:hAnsiTheme="majorHAnsi" w:cstheme="majorHAnsi"/>
        </w:rPr>
        <w:t xml:space="preserve"> 80, Peg-7 </w:t>
      </w:r>
      <w:proofErr w:type="spellStart"/>
      <w:r w:rsidRPr="007B791E">
        <w:rPr>
          <w:rFonts w:asciiTheme="majorHAnsi" w:hAnsiTheme="majorHAnsi" w:cstheme="majorHAnsi"/>
        </w:rPr>
        <w:t>Glyceryl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Cocoate</w:t>
      </w:r>
      <w:proofErr w:type="spellEnd"/>
      <w:r w:rsidRPr="007B791E">
        <w:rPr>
          <w:rFonts w:asciiTheme="majorHAnsi" w:hAnsiTheme="majorHAnsi" w:cstheme="majorHAnsi"/>
        </w:rPr>
        <w:t xml:space="preserve">, Peg-18 </w:t>
      </w:r>
      <w:proofErr w:type="spellStart"/>
      <w:r w:rsidRPr="007B791E">
        <w:rPr>
          <w:rFonts w:asciiTheme="majorHAnsi" w:hAnsiTheme="majorHAnsi" w:cstheme="majorHAnsi"/>
        </w:rPr>
        <w:t>Glyceryl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Oleate</w:t>
      </w:r>
      <w:proofErr w:type="spellEnd"/>
      <w:r w:rsidRPr="007B791E">
        <w:rPr>
          <w:rFonts w:asciiTheme="majorHAnsi" w:hAnsiTheme="majorHAnsi" w:cstheme="majorHAnsi"/>
        </w:rPr>
        <w:t>/</w:t>
      </w:r>
      <w:proofErr w:type="spellStart"/>
      <w:r w:rsidRPr="007B791E">
        <w:rPr>
          <w:rFonts w:asciiTheme="majorHAnsi" w:hAnsiTheme="majorHAnsi" w:cstheme="majorHAnsi"/>
        </w:rPr>
        <w:t>Cocoate</w:t>
      </w:r>
      <w:proofErr w:type="spellEnd"/>
      <w:r w:rsidRPr="007B791E">
        <w:rPr>
          <w:rFonts w:asciiTheme="majorHAnsi" w:hAnsiTheme="majorHAnsi" w:cstheme="majorHAnsi"/>
        </w:rPr>
        <w:t xml:space="preserve">, </w:t>
      </w:r>
      <w:proofErr w:type="spellStart"/>
      <w:r w:rsidRPr="007B791E">
        <w:rPr>
          <w:rFonts w:asciiTheme="majorHAnsi" w:hAnsiTheme="majorHAnsi" w:cstheme="majorHAnsi"/>
        </w:rPr>
        <w:t>Phenethyl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Alcohol</w:t>
      </w:r>
      <w:proofErr w:type="spellEnd"/>
      <w:r w:rsidRPr="007B791E">
        <w:rPr>
          <w:rFonts w:asciiTheme="majorHAnsi" w:hAnsiTheme="majorHAnsi" w:cstheme="majorHAnsi"/>
        </w:rPr>
        <w:t xml:space="preserve">, </w:t>
      </w:r>
      <w:proofErr w:type="spellStart"/>
      <w:r w:rsidRPr="007B791E">
        <w:rPr>
          <w:rFonts w:asciiTheme="majorHAnsi" w:hAnsiTheme="majorHAnsi" w:cstheme="majorHAnsi"/>
        </w:rPr>
        <w:t>Lactic</w:t>
      </w:r>
      <w:proofErr w:type="spellEnd"/>
      <w:r w:rsidRPr="007B791E">
        <w:rPr>
          <w:rFonts w:asciiTheme="majorHAnsi" w:hAnsiTheme="majorHAnsi" w:cstheme="majorHAnsi"/>
        </w:rPr>
        <w:t xml:space="preserve"> Acid, </w:t>
      </w:r>
      <w:proofErr w:type="spellStart"/>
      <w:r w:rsidRPr="007B791E">
        <w:rPr>
          <w:rFonts w:asciiTheme="majorHAnsi" w:hAnsiTheme="majorHAnsi" w:cstheme="majorHAnsi"/>
        </w:rPr>
        <w:t>Piroctone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Olamine</w:t>
      </w:r>
      <w:proofErr w:type="spellEnd"/>
      <w:r w:rsidRPr="007B791E">
        <w:rPr>
          <w:rFonts w:asciiTheme="majorHAnsi" w:hAnsiTheme="majorHAnsi" w:cstheme="majorHAnsi"/>
        </w:rPr>
        <w:t xml:space="preserve">, Polyquaternium-10, Propylene </w:t>
      </w:r>
      <w:proofErr w:type="spellStart"/>
      <w:r w:rsidRPr="007B791E">
        <w:rPr>
          <w:rFonts w:asciiTheme="majorHAnsi" w:hAnsiTheme="majorHAnsi" w:cstheme="majorHAnsi"/>
        </w:rPr>
        <w:t>Glycol</w:t>
      </w:r>
      <w:proofErr w:type="spellEnd"/>
      <w:r w:rsidRPr="007B791E">
        <w:rPr>
          <w:rFonts w:asciiTheme="majorHAnsi" w:hAnsiTheme="majorHAnsi" w:cstheme="majorHAnsi"/>
        </w:rPr>
        <w:t xml:space="preserve">, </w:t>
      </w:r>
      <w:proofErr w:type="spellStart"/>
      <w:r w:rsidRPr="007B791E">
        <w:rPr>
          <w:rFonts w:asciiTheme="majorHAnsi" w:hAnsiTheme="majorHAnsi" w:cstheme="majorHAnsi"/>
        </w:rPr>
        <w:t>Allantoin</w:t>
      </w:r>
      <w:proofErr w:type="spellEnd"/>
      <w:r w:rsidRPr="007B791E">
        <w:rPr>
          <w:rFonts w:asciiTheme="majorHAnsi" w:hAnsiTheme="majorHAnsi" w:cstheme="majorHAnsi"/>
        </w:rPr>
        <w:t xml:space="preserve">, </w:t>
      </w:r>
      <w:proofErr w:type="spellStart"/>
      <w:r w:rsidRPr="007B791E">
        <w:rPr>
          <w:rFonts w:asciiTheme="majorHAnsi" w:hAnsiTheme="majorHAnsi" w:cstheme="majorHAnsi"/>
        </w:rPr>
        <w:t>Pinus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Succinefera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Resin</w:t>
      </w:r>
      <w:proofErr w:type="spellEnd"/>
      <w:r w:rsidRPr="007B791E">
        <w:rPr>
          <w:rFonts w:asciiTheme="majorHAnsi" w:hAnsiTheme="majorHAnsi" w:cstheme="majorHAnsi"/>
        </w:rPr>
        <w:t xml:space="preserve"> (Amber </w:t>
      </w:r>
      <w:proofErr w:type="spellStart"/>
      <w:r w:rsidRPr="007B791E">
        <w:rPr>
          <w:rFonts w:asciiTheme="majorHAnsi" w:hAnsiTheme="majorHAnsi" w:cstheme="majorHAnsi"/>
        </w:rPr>
        <w:t>Oil</w:t>
      </w:r>
      <w:proofErr w:type="spellEnd"/>
      <w:r w:rsidRPr="007B791E">
        <w:rPr>
          <w:rFonts w:asciiTheme="majorHAnsi" w:hAnsiTheme="majorHAnsi" w:cstheme="majorHAnsi"/>
        </w:rPr>
        <w:t xml:space="preserve">), </w:t>
      </w:r>
      <w:proofErr w:type="spellStart"/>
      <w:r w:rsidRPr="007B791E">
        <w:rPr>
          <w:rFonts w:asciiTheme="majorHAnsi" w:hAnsiTheme="majorHAnsi" w:cstheme="majorHAnsi"/>
        </w:rPr>
        <w:t>Caprylyl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Glycol</w:t>
      </w:r>
      <w:proofErr w:type="spellEnd"/>
      <w:r w:rsidRPr="007B791E">
        <w:rPr>
          <w:rFonts w:asciiTheme="majorHAnsi" w:hAnsiTheme="majorHAnsi" w:cstheme="majorHAnsi"/>
        </w:rPr>
        <w:t xml:space="preserve">, </w:t>
      </w:r>
      <w:proofErr w:type="spellStart"/>
      <w:r w:rsidRPr="007B791E">
        <w:rPr>
          <w:rFonts w:asciiTheme="majorHAnsi" w:hAnsiTheme="majorHAnsi" w:cstheme="majorHAnsi"/>
        </w:rPr>
        <w:t>Lauric</w:t>
      </w:r>
      <w:proofErr w:type="spellEnd"/>
      <w:r w:rsidRPr="007B791E">
        <w:rPr>
          <w:rFonts w:asciiTheme="majorHAnsi" w:hAnsiTheme="majorHAnsi" w:cstheme="majorHAnsi"/>
        </w:rPr>
        <w:t xml:space="preserve"> Acid , </w:t>
      </w:r>
      <w:proofErr w:type="spellStart"/>
      <w:r w:rsidRPr="007B791E">
        <w:rPr>
          <w:rFonts w:asciiTheme="majorHAnsi" w:hAnsiTheme="majorHAnsi" w:cstheme="majorHAnsi"/>
        </w:rPr>
        <w:t>Cannabis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Sativa</w:t>
      </w:r>
      <w:proofErr w:type="spellEnd"/>
      <w:r w:rsidRPr="007B791E">
        <w:rPr>
          <w:rFonts w:asciiTheme="majorHAnsi" w:hAnsiTheme="majorHAnsi" w:cstheme="majorHAnsi"/>
        </w:rPr>
        <w:t xml:space="preserve"> (</w:t>
      </w:r>
      <w:proofErr w:type="spellStart"/>
      <w:r w:rsidRPr="007B791E">
        <w:rPr>
          <w:rFonts w:asciiTheme="majorHAnsi" w:hAnsiTheme="majorHAnsi" w:cstheme="majorHAnsi"/>
        </w:rPr>
        <w:t>Hemp</w:t>
      </w:r>
      <w:proofErr w:type="spellEnd"/>
      <w:r w:rsidRPr="007B791E">
        <w:rPr>
          <w:rFonts w:asciiTheme="majorHAnsi" w:hAnsiTheme="majorHAnsi" w:cstheme="majorHAnsi"/>
        </w:rPr>
        <w:t xml:space="preserve">) </w:t>
      </w:r>
      <w:proofErr w:type="spellStart"/>
      <w:r w:rsidRPr="007B791E">
        <w:rPr>
          <w:rFonts w:asciiTheme="majorHAnsi" w:hAnsiTheme="majorHAnsi" w:cstheme="majorHAnsi"/>
        </w:rPr>
        <w:t>Seed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Oil</w:t>
      </w:r>
      <w:proofErr w:type="spellEnd"/>
      <w:r w:rsidRPr="007B791E">
        <w:rPr>
          <w:rFonts w:asciiTheme="majorHAnsi" w:hAnsiTheme="majorHAnsi" w:cstheme="majorHAnsi"/>
        </w:rPr>
        <w:t xml:space="preserve">, Peg-40 </w:t>
      </w:r>
      <w:proofErr w:type="spellStart"/>
      <w:r w:rsidRPr="007B791E">
        <w:rPr>
          <w:rFonts w:asciiTheme="majorHAnsi" w:hAnsiTheme="majorHAnsi" w:cstheme="majorHAnsi"/>
        </w:rPr>
        <w:t>Hydrogenated</w:t>
      </w:r>
      <w:proofErr w:type="spellEnd"/>
      <w:r w:rsidRPr="007B791E">
        <w:rPr>
          <w:rFonts w:asciiTheme="majorHAnsi" w:hAnsiTheme="majorHAnsi" w:cstheme="majorHAnsi"/>
        </w:rPr>
        <w:t xml:space="preserve"> Castor </w:t>
      </w:r>
      <w:proofErr w:type="spellStart"/>
      <w:r w:rsidRPr="007B791E">
        <w:rPr>
          <w:rFonts w:asciiTheme="majorHAnsi" w:hAnsiTheme="majorHAnsi" w:cstheme="majorHAnsi"/>
        </w:rPr>
        <w:t>Oil</w:t>
      </w:r>
      <w:proofErr w:type="spellEnd"/>
      <w:r w:rsidRPr="007B791E">
        <w:rPr>
          <w:rFonts w:asciiTheme="majorHAnsi" w:hAnsiTheme="majorHAnsi" w:cstheme="majorHAnsi"/>
        </w:rPr>
        <w:t xml:space="preserve">, </w:t>
      </w:r>
      <w:proofErr w:type="spellStart"/>
      <w:r w:rsidRPr="007B791E">
        <w:rPr>
          <w:rFonts w:asciiTheme="majorHAnsi" w:hAnsiTheme="majorHAnsi" w:cstheme="majorHAnsi"/>
        </w:rPr>
        <w:t>Gossypium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Herbaceum</w:t>
      </w:r>
      <w:proofErr w:type="spellEnd"/>
      <w:r w:rsidRPr="007B791E">
        <w:rPr>
          <w:rFonts w:asciiTheme="majorHAnsi" w:hAnsiTheme="majorHAnsi" w:cstheme="majorHAnsi"/>
        </w:rPr>
        <w:t xml:space="preserve"> (</w:t>
      </w:r>
      <w:proofErr w:type="spellStart"/>
      <w:r w:rsidRPr="007B791E">
        <w:rPr>
          <w:rFonts w:asciiTheme="majorHAnsi" w:hAnsiTheme="majorHAnsi" w:cstheme="majorHAnsi"/>
        </w:rPr>
        <w:t>Cotton</w:t>
      </w:r>
      <w:proofErr w:type="spellEnd"/>
      <w:r w:rsidRPr="007B791E">
        <w:rPr>
          <w:rFonts w:asciiTheme="majorHAnsi" w:hAnsiTheme="majorHAnsi" w:cstheme="majorHAnsi"/>
        </w:rPr>
        <w:t xml:space="preserve">) </w:t>
      </w:r>
      <w:proofErr w:type="spellStart"/>
      <w:r w:rsidRPr="007B791E">
        <w:rPr>
          <w:rFonts w:asciiTheme="majorHAnsi" w:hAnsiTheme="majorHAnsi" w:cstheme="majorHAnsi"/>
        </w:rPr>
        <w:t>Seed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Oil</w:t>
      </w:r>
      <w:proofErr w:type="spellEnd"/>
      <w:r w:rsidRPr="007B791E">
        <w:rPr>
          <w:rFonts w:asciiTheme="majorHAnsi" w:hAnsiTheme="majorHAnsi" w:cstheme="majorHAnsi"/>
        </w:rPr>
        <w:t xml:space="preserve">, </w:t>
      </w:r>
      <w:proofErr w:type="spellStart"/>
      <w:r w:rsidRPr="007B791E">
        <w:rPr>
          <w:rFonts w:asciiTheme="majorHAnsi" w:hAnsiTheme="majorHAnsi" w:cstheme="majorHAnsi"/>
        </w:rPr>
        <w:t>Oryza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Sativa</w:t>
      </w:r>
      <w:proofErr w:type="spellEnd"/>
      <w:r w:rsidRPr="007B791E">
        <w:rPr>
          <w:rFonts w:asciiTheme="majorHAnsi" w:hAnsiTheme="majorHAnsi" w:cstheme="majorHAnsi"/>
        </w:rPr>
        <w:t xml:space="preserve"> (</w:t>
      </w:r>
      <w:proofErr w:type="spellStart"/>
      <w:r w:rsidRPr="007B791E">
        <w:rPr>
          <w:rFonts w:asciiTheme="majorHAnsi" w:hAnsiTheme="majorHAnsi" w:cstheme="majorHAnsi"/>
        </w:rPr>
        <w:t>Rice</w:t>
      </w:r>
      <w:proofErr w:type="spellEnd"/>
      <w:r w:rsidRPr="007B791E">
        <w:rPr>
          <w:rFonts w:asciiTheme="majorHAnsi" w:hAnsiTheme="majorHAnsi" w:cstheme="majorHAnsi"/>
        </w:rPr>
        <w:t xml:space="preserve"> Bran) </w:t>
      </w:r>
      <w:proofErr w:type="spellStart"/>
      <w:r w:rsidRPr="007B791E">
        <w:rPr>
          <w:rFonts w:asciiTheme="majorHAnsi" w:hAnsiTheme="majorHAnsi" w:cstheme="majorHAnsi"/>
        </w:rPr>
        <w:t>Seed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Oil</w:t>
      </w:r>
      <w:proofErr w:type="spellEnd"/>
      <w:r w:rsidRPr="007B791E">
        <w:rPr>
          <w:rFonts w:asciiTheme="majorHAnsi" w:hAnsiTheme="majorHAnsi" w:cstheme="majorHAnsi"/>
        </w:rPr>
        <w:t xml:space="preserve">, </w:t>
      </w:r>
      <w:proofErr w:type="spellStart"/>
      <w:r w:rsidRPr="007B791E">
        <w:rPr>
          <w:rFonts w:asciiTheme="majorHAnsi" w:hAnsiTheme="majorHAnsi" w:cstheme="majorHAnsi"/>
        </w:rPr>
        <w:t>Juniperus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Mexicana</w:t>
      </w:r>
      <w:proofErr w:type="spellEnd"/>
      <w:r w:rsidRPr="007B791E">
        <w:rPr>
          <w:rFonts w:asciiTheme="majorHAnsi" w:hAnsiTheme="majorHAnsi" w:cstheme="majorHAnsi"/>
        </w:rPr>
        <w:t xml:space="preserve"> (</w:t>
      </w:r>
      <w:proofErr w:type="spellStart"/>
      <w:r w:rsidRPr="007B791E">
        <w:rPr>
          <w:rFonts w:asciiTheme="majorHAnsi" w:hAnsiTheme="majorHAnsi" w:cstheme="majorHAnsi"/>
        </w:rPr>
        <w:t>Cedarwood</w:t>
      </w:r>
      <w:proofErr w:type="spellEnd"/>
      <w:r w:rsidRPr="007B791E">
        <w:rPr>
          <w:rFonts w:asciiTheme="majorHAnsi" w:hAnsiTheme="majorHAnsi" w:cstheme="majorHAnsi"/>
        </w:rPr>
        <w:t xml:space="preserve"> Texas) </w:t>
      </w:r>
      <w:proofErr w:type="spellStart"/>
      <w:r w:rsidRPr="007B791E">
        <w:rPr>
          <w:rFonts w:asciiTheme="majorHAnsi" w:hAnsiTheme="majorHAnsi" w:cstheme="majorHAnsi"/>
        </w:rPr>
        <w:t>Wood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Oil</w:t>
      </w:r>
      <w:proofErr w:type="spellEnd"/>
      <w:r w:rsidRPr="007B791E">
        <w:rPr>
          <w:rFonts w:asciiTheme="majorHAnsi" w:hAnsiTheme="majorHAnsi" w:cstheme="majorHAnsi"/>
        </w:rPr>
        <w:t xml:space="preserve">, </w:t>
      </w:r>
      <w:proofErr w:type="spellStart"/>
      <w:r w:rsidRPr="007B791E">
        <w:rPr>
          <w:rFonts w:asciiTheme="majorHAnsi" w:hAnsiTheme="majorHAnsi" w:cstheme="majorHAnsi"/>
        </w:rPr>
        <w:t>Lavandula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Angustifolia</w:t>
      </w:r>
      <w:proofErr w:type="spellEnd"/>
      <w:r w:rsidRPr="007B791E">
        <w:rPr>
          <w:rFonts w:asciiTheme="majorHAnsi" w:hAnsiTheme="majorHAnsi" w:cstheme="majorHAnsi"/>
        </w:rPr>
        <w:t xml:space="preserve"> (</w:t>
      </w:r>
      <w:proofErr w:type="spellStart"/>
      <w:r w:rsidRPr="007B791E">
        <w:rPr>
          <w:rFonts w:asciiTheme="majorHAnsi" w:hAnsiTheme="majorHAnsi" w:cstheme="majorHAnsi"/>
        </w:rPr>
        <w:t>Lavender</w:t>
      </w:r>
      <w:proofErr w:type="spellEnd"/>
      <w:r w:rsidRPr="007B791E">
        <w:rPr>
          <w:rFonts w:asciiTheme="majorHAnsi" w:hAnsiTheme="majorHAnsi" w:cstheme="majorHAnsi"/>
        </w:rPr>
        <w:t xml:space="preserve">) </w:t>
      </w:r>
      <w:proofErr w:type="spellStart"/>
      <w:r w:rsidRPr="007B791E">
        <w:rPr>
          <w:rFonts w:asciiTheme="majorHAnsi" w:hAnsiTheme="majorHAnsi" w:cstheme="majorHAnsi"/>
        </w:rPr>
        <w:t>Oil</w:t>
      </w:r>
      <w:proofErr w:type="spellEnd"/>
      <w:r w:rsidRPr="007B791E">
        <w:rPr>
          <w:rFonts w:asciiTheme="majorHAnsi" w:hAnsiTheme="majorHAnsi" w:cstheme="majorHAnsi"/>
        </w:rPr>
        <w:t xml:space="preserve">, </w:t>
      </w:r>
      <w:proofErr w:type="spellStart"/>
      <w:r w:rsidRPr="007B791E">
        <w:rPr>
          <w:rFonts w:asciiTheme="majorHAnsi" w:hAnsiTheme="majorHAnsi" w:cstheme="majorHAnsi"/>
        </w:rPr>
        <w:t>Vitis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Vinifera</w:t>
      </w:r>
      <w:proofErr w:type="spellEnd"/>
      <w:r w:rsidRPr="007B791E">
        <w:rPr>
          <w:rFonts w:asciiTheme="majorHAnsi" w:hAnsiTheme="majorHAnsi" w:cstheme="majorHAnsi"/>
        </w:rPr>
        <w:t xml:space="preserve"> (</w:t>
      </w:r>
      <w:proofErr w:type="spellStart"/>
      <w:r w:rsidRPr="007B791E">
        <w:rPr>
          <w:rFonts w:asciiTheme="majorHAnsi" w:hAnsiTheme="majorHAnsi" w:cstheme="majorHAnsi"/>
        </w:rPr>
        <w:t>Grapeseed</w:t>
      </w:r>
      <w:proofErr w:type="spellEnd"/>
      <w:r w:rsidRPr="007B791E">
        <w:rPr>
          <w:rFonts w:asciiTheme="majorHAnsi" w:hAnsiTheme="majorHAnsi" w:cstheme="majorHAnsi"/>
        </w:rPr>
        <w:t xml:space="preserve">) </w:t>
      </w:r>
      <w:proofErr w:type="spellStart"/>
      <w:r w:rsidRPr="007B791E">
        <w:rPr>
          <w:rFonts w:asciiTheme="majorHAnsi" w:hAnsiTheme="majorHAnsi" w:cstheme="majorHAnsi"/>
        </w:rPr>
        <w:t>Seed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Oil</w:t>
      </w:r>
      <w:proofErr w:type="spellEnd"/>
      <w:r w:rsidRPr="007B791E">
        <w:rPr>
          <w:rFonts w:asciiTheme="majorHAnsi" w:hAnsiTheme="majorHAnsi" w:cstheme="majorHAnsi"/>
        </w:rPr>
        <w:t xml:space="preserve">, </w:t>
      </w:r>
      <w:proofErr w:type="spellStart"/>
      <w:r w:rsidRPr="007B791E">
        <w:rPr>
          <w:rFonts w:asciiTheme="majorHAnsi" w:hAnsiTheme="majorHAnsi" w:cstheme="majorHAnsi"/>
        </w:rPr>
        <w:t>Nigella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Sativa</w:t>
      </w:r>
      <w:proofErr w:type="spellEnd"/>
      <w:r w:rsidRPr="007B791E">
        <w:rPr>
          <w:rFonts w:asciiTheme="majorHAnsi" w:hAnsiTheme="majorHAnsi" w:cstheme="majorHAnsi"/>
        </w:rPr>
        <w:t xml:space="preserve"> (Black </w:t>
      </w:r>
      <w:proofErr w:type="spellStart"/>
      <w:r w:rsidRPr="007B791E">
        <w:rPr>
          <w:rFonts w:asciiTheme="majorHAnsi" w:hAnsiTheme="majorHAnsi" w:cstheme="majorHAnsi"/>
        </w:rPr>
        <w:t>Seed</w:t>
      </w:r>
      <w:proofErr w:type="spellEnd"/>
      <w:r w:rsidRPr="007B791E">
        <w:rPr>
          <w:rFonts w:asciiTheme="majorHAnsi" w:hAnsiTheme="majorHAnsi" w:cstheme="majorHAnsi"/>
        </w:rPr>
        <w:t xml:space="preserve">) </w:t>
      </w:r>
      <w:proofErr w:type="spellStart"/>
      <w:r w:rsidRPr="007B791E">
        <w:rPr>
          <w:rFonts w:asciiTheme="majorHAnsi" w:hAnsiTheme="majorHAnsi" w:cstheme="majorHAnsi"/>
        </w:rPr>
        <w:t>Seed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Oil</w:t>
      </w:r>
      <w:proofErr w:type="spellEnd"/>
      <w:r w:rsidRPr="007B791E">
        <w:rPr>
          <w:rFonts w:asciiTheme="majorHAnsi" w:hAnsiTheme="majorHAnsi" w:cstheme="majorHAnsi"/>
        </w:rPr>
        <w:t xml:space="preserve">, </w:t>
      </w:r>
      <w:proofErr w:type="spellStart"/>
      <w:r w:rsidRPr="007B791E">
        <w:rPr>
          <w:rFonts w:asciiTheme="majorHAnsi" w:hAnsiTheme="majorHAnsi" w:cstheme="majorHAnsi"/>
        </w:rPr>
        <w:t>Glycyrrhiza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Glabra</w:t>
      </w:r>
      <w:proofErr w:type="spellEnd"/>
      <w:r w:rsidRPr="007B791E">
        <w:rPr>
          <w:rFonts w:asciiTheme="majorHAnsi" w:hAnsiTheme="majorHAnsi" w:cstheme="majorHAnsi"/>
        </w:rPr>
        <w:t xml:space="preserve"> (</w:t>
      </w:r>
      <w:proofErr w:type="spellStart"/>
      <w:r w:rsidRPr="007B791E">
        <w:rPr>
          <w:rFonts w:asciiTheme="majorHAnsi" w:hAnsiTheme="majorHAnsi" w:cstheme="majorHAnsi"/>
        </w:rPr>
        <w:t>Licorice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Absolute</w:t>
      </w:r>
      <w:proofErr w:type="spellEnd"/>
      <w:r w:rsidRPr="007B791E">
        <w:rPr>
          <w:rFonts w:asciiTheme="majorHAnsi" w:hAnsiTheme="majorHAnsi" w:cstheme="majorHAnsi"/>
        </w:rPr>
        <w:t xml:space="preserve">) </w:t>
      </w:r>
      <w:proofErr w:type="spellStart"/>
      <w:r w:rsidRPr="007B791E">
        <w:rPr>
          <w:rFonts w:asciiTheme="majorHAnsi" w:hAnsiTheme="majorHAnsi" w:cstheme="majorHAnsi"/>
        </w:rPr>
        <w:t>Root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Oil</w:t>
      </w:r>
      <w:proofErr w:type="spellEnd"/>
      <w:r w:rsidRPr="007B791E">
        <w:rPr>
          <w:rFonts w:asciiTheme="majorHAnsi" w:hAnsiTheme="majorHAnsi" w:cstheme="majorHAnsi"/>
        </w:rPr>
        <w:t xml:space="preserve">, </w:t>
      </w:r>
      <w:proofErr w:type="spellStart"/>
      <w:r w:rsidRPr="007B791E">
        <w:rPr>
          <w:rFonts w:asciiTheme="majorHAnsi" w:hAnsiTheme="majorHAnsi" w:cstheme="majorHAnsi"/>
        </w:rPr>
        <w:t>Euterpe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Oleracea</w:t>
      </w:r>
      <w:proofErr w:type="spellEnd"/>
      <w:r w:rsidRPr="007B791E">
        <w:rPr>
          <w:rFonts w:asciiTheme="majorHAnsi" w:hAnsiTheme="majorHAnsi" w:cstheme="majorHAnsi"/>
        </w:rPr>
        <w:t xml:space="preserve"> (</w:t>
      </w:r>
      <w:proofErr w:type="spellStart"/>
      <w:r w:rsidRPr="007B791E">
        <w:rPr>
          <w:rFonts w:asciiTheme="majorHAnsi" w:hAnsiTheme="majorHAnsi" w:cstheme="majorHAnsi"/>
        </w:rPr>
        <w:t>Acai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Berry</w:t>
      </w:r>
      <w:proofErr w:type="spellEnd"/>
      <w:r w:rsidRPr="007B791E">
        <w:rPr>
          <w:rFonts w:asciiTheme="majorHAnsi" w:hAnsiTheme="majorHAnsi" w:cstheme="majorHAnsi"/>
        </w:rPr>
        <w:t xml:space="preserve">) </w:t>
      </w:r>
      <w:proofErr w:type="spellStart"/>
      <w:r w:rsidRPr="007B791E">
        <w:rPr>
          <w:rFonts w:asciiTheme="majorHAnsi" w:hAnsiTheme="majorHAnsi" w:cstheme="majorHAnsi"/>
        </w:rPr>
        <w:t>Fruit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Oil</w:t>
      </w:r>
      <w:proofErr w:type="spellEnd"/>
      <w:r w:rsidRPr="007B791E">
        <w:rPr>
          <w:rFonts w:asciiTheme="majorHAnsi" w:hAnsiTheme="majorHAnsi" w:cstheme="majorHAnsi"/>
        </w:rPr>
        <w:t xml:space="preserve">, </w:t>
      </w:r>
      <w:proofErr w:type="spellStart"/>
      <w:r w:rsidRPr="007B791E">
        <w:rPr>
          <w:rFonts w:asciiTheme="majorHAnsi" w:hAnsiTheme="majorHAnsi" w:cstheme="majorHAnsi"/>
        </w:rPr>
        <w:t>Adansonia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Digitate</w:t>
      </w:r>
      <w:proofErr w:type="spellEnd"/>
      <w:r w:rsidRPr="007B791E">
        <w:rPr>
          <w:rFonts w:asciiTheme="majorHAnsi" w:hAnsiTheme="majorHAnsi" w:cstheme="majorHAnsi"/>
        </w:rPr>
        <w:t xml:space="preserve"> (Baobab) </w:t>
      </w:r>
      <w:proofErr w:type="spellStart"/>
      <w:r w:rsidRPr="007B791E">
        <w:rPr>
          <w:rFonts w:asciiTheme="majorHAnsi" w:hAnsiTheme="majorHAnsi" w:cstheme="majorHAnsi"/>
        </w:rPr>
        <w:t>Seed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Oil</w:t>
      </w:r>
      <w:proofErr w:type="spellEnd"/>
      <w:r w:rsidRPr="007B791E">
        <w:rPr>
          <w:rFonts w:asciiTheme="majorHAnsi" w:hAnsiTheme="majorHAnsi" w:cstheme="majorHAnsi"/>
        </w:rPr>
        <w:t xml:space="preserve">, </w:t>
      </w:r>
      <w:proofErr w:type="spellStart"/>
      <w:r w:rsidRPr="007B791E">
        <w:rPr>
          <w:rFonts w:asciiTheme="majorHAnsi" w:hAnsiTheme="majorHAnsi" w:cstheme="majorHAnsi"/>
        </w:rPr>
        <w:t>Butyrosperum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Parkii</w:t>
      </w:r>
      <w:proofErr w:type="spellEnd"/>
      <w:r w:rsidRPr="007B791E">
        <w:rPr>
          <w:rFonts w:asciiTheme="majorHAnsi" w:hAnsiTheme="majorHAnsi" w:cstheme="majorHAnsi"/>
        </w:rPr>
        <w:t xml:space="preserve"> (</w:t>
      </w:r>
      <w:proofErr w:type="spellStart"/>
      <w:r w:rsidRPr="007B791E">
        <w:rPr>
          <w:rFonts w:asciiTheme="majorHAnsi" w:hAnsiTheme="majorHAnsi" w:cstheme="majorHAnsi"/>
        </w:rPr>
        <w:t>Shea</w:t>
      </w:r>
      <w:proofErr w:type="spellEnd"/>
      <w:r w:rsidRPr="007B791E">
        <w:rPr>
          <w:rFonts w:asciiTheme="majorHAnsi" w:hAnsiTheme="majorHAnsi" w:cstheme="majorHAnsi"/>
        </w:rPr>
        <w:t xml:space="preserve">) </w:t>
      </w:r>
      <w:proofErr w:type="spellStart"/>
      <w:r w:rsidRPr="007B791E">
        <w:rPr>
          <w:rFonts w:asciiTheme="majorHAnsi" w:hAnsiTheme="majorHAnsi" w:cstheme="majorHAnsi"/>
        </w:rPr>
        <w:t>Butter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Oil</w:t>
      </w:r>
      <w:proofErr w:type="spellEnd"/>
      <w:r w:rsidRPr="007B791E">
        <w:rPr>
          <w:rFonts w:asciiTheme="majorHAnsi" w:hAnsiTheme="majorHAnsi" w:cstheme="majorHAnsi"/>
        </w:rPr>
        <w:t xml:space="preserve">, </w:t>
      </w:r>
      <w:proofErr w:type="spellStart"/>
      <w:r w:rsidRPr="007B791E">
        <w:rPr>
          <w:rFonts w:asciiTheme="majorHAnsi" w:hAnsiTheme="majorHAnsi" w:cstheme="majorHAnsi"/>
        </w:rPr>
        <w:t>Orchis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Morio</w:t>
      </w:r>
      <w:proofErr w:type="spellEnd"/>
      <w:r w:rsidRPr="007B791E">
        <w:rPr>
          <w:rFonts w:asciiTheme="majorHAnsi" w:hAnsiTheme="majorHAnsi" w:cstheme="majorHAnsi"/>
        </w:rPr>
        <w:t xml:space="preserve"> (</w:t>
      </w:r>
      <w:proofErr w:type="spellStart"/>
      <w:r w:rsidRPr="007B791E">
        <w:rPr>
          <w:rFonts w:asciiTheme="majorHAnsi" w:hAnsiTheme="majorHAnsi" w:cstheme="majorHAnsi"/>
        </w:rPr>
        <w:t>Orchid</w:t>
      </w:r>
      <w:proofErr w:type="spellEnd"/>
      <w:r w:rsidRPr="007B791E">
        <w:rPr>
          <w:rFonts w:asciiTheme="majorHAnsi" w:hAnsiTheme="majorHAnsi" w:cstheme="majorHAnsi"/>
        </w:rPr>
        <w:t xml:space="preserve">) </w:t>
      </w:r>
      <w:proofErr w:type="spellStart"/>
      <w:r w:rsidRPr="007B791E">
        <w:rPr>
          <w:rFonts w:asciiTheme="majorHAnsi" w:hAnsiTheme="majorHAnsi" w:cstheme="majorHAnsi"/>
        </w:rPr>
        <w:t>Flower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Extract</w:t>
      </w:r>
      <w:proofErr w:type="spellEnd"/>
      <w:r w:rsidRPr="007B791E">
        <w:rPr>
          <w:rFonts w:asciiTheme="majorHAnsi" w:hAnsiTheme="majorHAnsi" w:cstheme="majorHAnsi"/>
        </w:rPr>
        <w:t xml:space="preserve">, </w:t>
      </w:r>
      <w:proofErr w:type="spellStart"/>
      <w:r w:rsidRPr="007B791E">
        <w:rPr>
          <w:rFonts w:asciiTheme="majorHAnsi" w:hAnsiTheme="majorHAnsi" w:cstheme="majorHAnsi"/>
        </w:rPr>
        <w:t>Rosmarinus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Officinalis</w:t>
      </w:r>
      <w:proofErr w:type="spellEnd"/>
      <w:r w:rsidRPr="007B791E">
        <w:rPr>
          <w:rFonts w:asciiTheme="majorHAnsi" w:hAnsiTheme="majorHAnsi" w:cstheme="majorHAnsi"/>
        </w:rPr>
        <w:t xml:space="preserve"> (</w:t>
      </w:r>
      <w:proofErr w:type="spellStart"/>
      <w:r w:rsidRPr="007B791E">
        <w:rPr>
          <w:rFonts w:asciiTheme="majorHAnsi" w:hAnsiTheme="majorHAnsi" w:cstheme="majorHAnsi"/>
        </w:rPr>
        <w:t>Rosemary</w:t>
      </w:r>
      <w:proofErr w:type="spellEnd"/>
      <w:r w:rsidRPr="007B791E">
        <w:rPr>
          <w:rFonts w:asciiTheme="majorHAnsi" w:hAnsiTheme="majorHAnsi" w:cstheme="majorHAnsi"/>
        </w:rPr>
        <w:t xml:space="preserve">) </w:t>
      </w:r>
      <w:proofErr w:type="spellStart"/>
      <w:r w:rsidRPr="007B791E">
        <w:rPr>
          <w:rFonts w:asciiTheme="majorHAnsi" w:hAnsiTheme="majorHAnsi" w:cstheme="majorHAnsi"/>
        </w:rPr>
        <w:t>Leaf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Oil</w:t>
      </w:r>
      <w:proofErr w:type="spellEnd"/>
      <w:r w:rsidRPr="007B791E">
        <w:rPr>
          <w:rFonts w:asciiTheme="majorHAnsi" w:hAnsiTheme="majorHAnsi" w:cstheme="majorHAnsi"/>
        </w:rPr>
        <w:t xml:space="preserve">, </w:t>
      </w:r>
      <w:proofErr w:type="spellStart"/>
      <w:r w:rsidRPr="007B791E">
        <w:rPr>
          <w:rFonts w:asciiTheme="majorHAnsi" w:hAnsiTheme="majorHAnsi" w:cstheme="majorHAnsi"/>
        </w:rPr>
        <w:t>Cymbopogon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Flexuosus</w:t>
      </w:r>
      <w:proofErr w:type="spellEnd"/>
      <w:r w:rsidRPr="007B791E">
        <w:rPr>
          <w:rFonts w:asciiTheme="majorHAnsi" w:hAnsiTheme="majorHAnsi" w:cstheme="majorHAnsi"/>
        </w:rPr>
        <w:t xml:space="preserve"> (</w:t>
      </w:r>
      <w:proofErr w:type="spellStart"/>
      <w:r w:rsidRPr="007B791E">
        <w:rPr>
          <w:rFonts w:asciiTheme="majorHAnsi" w:hAnsiTheme="majorHAnsi" w:cstheme="majorHAnsi"/>
        </w:rPr>
        <w:t>Lemongrass</w:t>
      </w:r>
      <w:proofErr w:type="spellEnd"/>
      <w:r w:rsidRPr="007B791E">
        <w:rPr>
          <w:rFonts w:asciiTheme="majorHAnsi" w:hAnsiTheme="majorHAnsi" w:cstheme="majorHAnsi"/>
        </w:rPr>
        <w:t xml:space="preserve">) </w:t>
      </w:r>
      <w:proofErr w:type="spellStart"/>
      <w:r w:rsidRPr="007B791E">
        <w:rPr>
          <w:rFonts w:asciiTheme="majorHAnsi" w:hAnsiTheme="majorHAnsi" w:cstheme="majorHAnsi"/>
        </w:rPr>
        <w:t>Oil</w:t>
      </w:r>
      <w:proofErr w:type="spellEnd"/>
      <w:r w:rsidRPr="007B791E">
        <w:rPr>
          <w:rFonts w:asciiTheme="majorHAnsi" w:hAnsiTheme="majorHAnsi" w:cstheme="majorHAnsi"/>
        </w:rPr>
        <w:t xml:space="preserve">, </w:t>
      </w:r>
      <w:proofErr w:type="spellStart"/>
      <w:r w:rsidRPr="007B791E">
        <w:rPr>
          <w:rFonts w:asciiTheme="majorHAnsi" w:hAnsiTheme="majorHAnsi" w:cstheme="majorHAnsi"/>
        </w:rPr>
        <w:t>Mentha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Piperita</w:t>
      </w:r>
      <w:proofErr w:type="spellEnd"/>
      <w:r w:rsidRPr="007B791E">
        <w:rPr>
          <w:rFonts w:asciiTheme="majorHAnsi" w:hAnsiTheme="majorHAnsi" w:cstheme="majorHAnsi"/>
        </w:rPr>
        <w:t xml:space="preserve"> (</w:t>
      </w:r>
      <w:proofErr w:type="spellStart"/>
      <w:r w:rsidRPr="007B791E">
        <w:rPr>
          <w:rFonts w:asciiTheme="majorHAnsi" w:hAnsiTheme="majorHAnsi" w:cstheme="majorHAnsi"/>
        </w:rPr>
        <w:t>Peppermint</w:t>
      </w:r>
      <w:proofErr w:type="spellEnd"/>
      <w:r w:rsidRPr="007B791E">
        <w:rPr>
          <w:rFonts w:asciiTheme="majorHAnsi" w:hAnsiTheme="majorHAnsi" w:cstheme="majorHAnsi"/>
        </w:rPr>
        <w:t xml:space="preserve">) </w:t>
      </w:r>
      <w:proofErr w:type="spellStart"/>
      <w:r w:rsidRPr="007B791E">
        <w:rPr>
          <w:rFonts w:asciiTheme="majorHAnsi" w:hAnsiTheme="majorHAnsi" w:cstheme="majorHAnsi"/>
        </w:rPr>
        <w:t>Oil</w:t>
      </w:r>
      <w:proofErr w:type="spellEnd"/>
      <w:r w:rsidRPr="007B791E">
        <w:rPr>
          <w:rFonts w:asciiTheme="majorHAnsi" w:hAnsiTheme="majorHAnsi" w:cstheme="majorHAnsi"/>
        </w:rPr>
        <w:t xml:space="preserve">, </w:t>
      </w:r>
      <w:proofErr w:type="spellStart"/>
      <w:r w:rsidRPr="007B791E">
        <w:rPr>
          <w:rFonts w:asciiTheme="majorHAnsi" w:hAnsiTheme="majorHAnsi" w:cstheme="majorHAnsi"/>
        </w:rPr>
        <w:t>Cocos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Nucifera</w:t>
      </w:r>
      <w:proofErr w:type="spellEnd"/>
      <w:r w:rsidRPr="007B791E">
        <w:rPr>
          <w:rFonts w:asciiTheme="majorHAnsi" w:hAnsiTheme="majorHAnsi" w:cstheme="majorHAnsi"/>
        </w:rPr>
        <w:t xml:space="preserve"> (</w:t>
      </w:r>
      <w:proofErr w:type="spellStart"/>
      <w:r w:rsidRPr="007B791E">
        <w:rPr>
          <w:rFonts w:asciiTheme="majorHAnsi" w:hAnsiTheme="majorHAnsi" w:cstheme="majorHAnsi"/>
        </w:rPr>
        <w:t>Coconut</w:t>
      </w:r>
      <w:proofErr w:type="spellEnd"/>
      <w:r w:rsidRPr="007B791E">
        <w:rPr>
          <w:rFonts w:asciiTheme="majorHAnsi" w:hAnsiTheme="majorHAnsi" w:cstheme="majorHAnsi"/>
        </w:rPr>
        <w:t xml:space="preserve">) </w:t>
      </w:r>
      <w:proofErr w:type="spellStart"/>
      <w:r w:rsidRPr="007B791E">
        <w:rPr>
          <w:rFonts w:asciiTheme="majorHAnsi" w:hAnsiTheme="majorHAnsi" w:cstheme="majorHAnsi"/>
        </w:rPr>
        <w:t>Oil</w:t>
      </w:r>
      <w:proofErr w:type="spellEnd"/>
      <w:r w:rsidRPr="007B791E">
        <w:rPr>
          <w:rFonts w:asciiTheme="majorHAnsi" w:hAnsiTheme="majorHAnsi" w:cstheme="majorHAnsi"/>
        </w:rPr>
        <w:t xml:space="preserve">, </w:t>
      </w:r>
      <w:proofErr w:type="spellStart"/>
      <w:r w:rsidRPr="007B791E">
        <w:rPr>
          <w:rFonts w:asciiTheme="majorHAnsi" w:hAnsiTheme="majorHAnsi" w:cstheme="majorHAnsi"/>
        </w:rPr>
        <w:t>Hibiscus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Sabdariffa</w:t>
      </w:r>
      <w:proofErr w:type="spellEnd"/>
      <w:r w:rsidRPr="007B791E">
        <w:rPr>
          <w:rFonts w:asciiTheme="majorHAnsi" w:hAnsiTheme="majorHAnsi" w:cstheme="majorHAnsi"/>
        </w:rPr>
        <w:t xml:space="preserve"> (</w:t>
      </w:r>
      <w:proofErr w:type="spellStart"/>
      <w:r w:rsidRPr="007B791E">
        <w:rPr>
          <w:rFonts w:asciiTheme="majorHAnsi" w:hAnsiTheme="majorHAnsi" w:cstheme="majorHAnsi"/>
        </w:rPr>
        <w:t>Hibiscus</w:t>
      </w:r>
      <w:proofErr w:type="spellEnd"/>
      <w:r w:rsidRPr="007B791E">
        <w:rPr>
          <w:rFonts w:asciiTheme="majorHAnsi" w:hAnsiTheme="majorHAnsi" w:cstheme="majorHAnsi"/>
        </w:rPr>
        <w:t xml:space="preserve">) </w:t>
      </w:r>
      <w:proofErr w:type="spellStart"/>
      <w:r w:rsidRPr="007B791E">
        <w:rPr>
          <w:rFonts w:asciiTheme="majorHAnsi" w:hAnsiTheme="majorHAnsi" w:cstheme="majorHAnsi"/>
        </w:rPr>
        <w:t>Seed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Oil</w:t>
      </w:r>
      <w:proofErr w:type="spellEnd"/>
      <w:r w:rsidRPr="007B791E">
        <w:rPr>
          <w:rFonts w:asciiTheme="majorHAnsi" w:hAnsiTheme="majorHAnsi" w:cstheme="majorHAnsi"/>
        </w:rPr>
        <w:t xml:space="preserve">, </w:t>
      </w:r>
      <w:proofErr w:type="spellStart"/>
      <w:r w:rsidRPr="007B791E">
        <w:rPr>
          <w:rFonts w:asciiTheme="majorHAnsi" w:hAnsiTheme="majorHAnsi" w:cstheme="majorHAnsi"/>
        </w:rPr>
        <w:t>Parfum</w:t>
      </w:r>
      <w:proofErr w:type="spellEnd"/>
      <w:r w:rsidRPr="007B791E">
        <w:rPr>
          <w:rFonts w:asciiTheme="majorHAnsi" w:hAnsiTheme="majorHAnsi" w:cstheme="majorHAnsi"/>
        </w:rPr>
        <w:t xml:space="preserve">, </w:t>
      </w:r>
      <w:proofErr w:type="spellStart"/>
      <w:r w:rsidRPr="007B791E">
        <w:rPr>
          <w:rFonts w:asciiTheme="majorHAnsi" w:hAnsiTheme="majorHAnsi" w:cstheme="majorHAnsi"/>
        </w:rPr>
        <w:t>Copaifera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Officinalis</w:t>
      </w:r>
      <w:proofErr w:type="spellEnd"/>
      <w:r w:rsidRPr="007B791E">
        <w:rPr>
          <w:rFonts w:asciiTheme="majorHAnsi" w:hAnsiTheme="majorHAnsi" w:cstheme="majorHAnsi"/>
        </w:rPr>
        <w:t xml:space="preserve"> (</w:t>
      </w:r>
      <w:proofErr w:type="spellStart"/>
      <w:r w:rsidRPr="007B791E">
        <w:rPr>
          <w:rFonts w:asciiTheme="majorHAnsi" w:hAnsiTheme="majorHAnsi" w:cstheme="majorHAnsi"/>
        </w:rPr>
        <w:t>Copaiba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Oleoresin</w:t>
      </w:r>
      <w:proofErr w:type="spellEnd"/>
      <w:r w:rsidRPr="007B791E">
        <w:rPr>
          <w:rFonts w:asciiTheme="majorHAnsi" w:hAnsiTheme="majorHAnsi" w:cstheme="majorHAnsi"/>
        </w:rPr>
        <w:t xml:space="preserve">) </w:t>
      </w:r>
      <w:proofErr w:type="spellStart"/>
      <w:r w:rsidRPr="007B791E">
        <w:rPr>
          <w:rFonts w:asciiTheme="majorHAnsi" w:hAnsiTheme="majorHAnsi" w:cstheme="majorHAnsi"/>
        </w:rPr>
        <w:t>Balsam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Oil</w:t>
      </w:r>
      <w:proofErr w:type="spellEnd"/>
      <w:r w:rsidRPr="007B791E">
        <w:rPr>
          <w:rFonts w:asciiTheme="majorHAnsi" w:hAnsiTheme="majorHAnsi" w:cstheme="majorHAnsi"/>
        </w:rPr>
        <w:t xml:space="preserve">, </w:t>
      </w:r>
      <w:proofErr w:type="spellStart"/>
      <w:r w:rsidRPr="007B791E">
        <w:rPr>
          <w:rFonts w:asciiTheme="majorHAnsi" w:hAnsiTheme="majorHAnsi" w:cstheme="majorHAnsi"/>
        </w:rPr>
        <w:t>Camellia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Sinensis</w:t>
      </w:r>
      <w:proofErr w:type="spellEnd"/>
      <w:r w:rsidRPr="007B791E">
        <w:rPr>
          <w:rFonts w:asciiTheme="majorHAnsi" w:hAnsiTheme="majorHAnsi" w:cstheme="majorHAnsi"/>
        </w:rPr>
        <w:t xml:space="preserve"> (</w:t>
      </w:r>
      <w:proofErr w:type="spellStart"/>
      <w:r w:rsidRPr="007B791E">
        <w:rPr>
          <w:rFonts w:asciiTheme="majorHAnsi" w:hAnsiTheme="majorHAnsi" w:cstheme="majorHAnsi"/>
        </w:rPr>
        <w:t>Camellia</w:t>
      </w:r>
      <w:proofErr w:type="spellEnd"/>
      <w:r w:rsidRPr="007B791E">
        <w:rPr>
          <w:rFonts w:asciiTheme="majorHAnsi" w:hAnsiTheme="majorHAnsi" w:cstheme="majorHAnsi"/>
        </w:rPr>
        <w:t xml:space="preserve">) </w:t>
      </w:r>
      <w:proofErr w:type="spellStart"/>
      <w:r w:rsidRPr="007B791E">
        <w:rPr>
          <w:rFonts w:asciiTheme="majorHAnsi" w:hAnsiTheme="majorHAnsi" w:cstheme="majorHAnsi"/>
        </w:rPr>
        <w:t>Seed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Oil</w:t>
      </w:r>
      <w:proofErr w:type="spellEnd"/>
      <w:r w:rsidRPr="007B791E">
        <w:rPr>
          <w:rFonts w:asciiTheme="majorHAnsi" w:hAnsiTheme="majorHAnsi" w:cstheme="majorHAnsi"/>
        </w:rPr>
        <w:t xml:space="preserve">, </w:t>
      </w:r>
      <w:proofErr w:type="spellStart"/>
      <w:r w:rsidRPr="007B791E">
        <w:rPr>
          <w:rFonts w:asciiTheme="majorHAnsi" w:hAnsiTheme="majorHAnsi" w:cstheme="majorHAnsi"/>
        </w:rPr>
        <w:t>Camellia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Sinensis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Leaf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Extract</w:t>
      </w:r>
      <w:proofErr w:type="spellEnd"/>
      <w:r w:rsidRPr="007B791E">
        <w:rPr>
          <w:rFonts w:asciiTheme="majorHAnsi" w:hAnsiTheme="majorHAnsi" w:cstheme="majorHAnsi"/>
        </w:rPr>
        <w:t xml:space="preserve">, </w:t>
      </w:r>
      <w:proofErr w:type="spellStart"/>
      <w:r w:rsidRPr="007B791E">
        <w:rPr>
          <w:rFonts w:asciiTheme="majorHAnsi" w:hAnsiTheme="majorHAnsi" w:cstheme="majorHAnsi"/>
        </w:rPr>
        <w:t>Citric</w:t>
      </w:r>
      <w:proofErr w:type="spellEnd"/>
      <w:r w:rsidRPr="007B791E">
        <w:rPr>
          <w:rFonts w:asciiTheme="majorHAnsi" w:hAnsiTheme="majorHAnsi" w:cstheme="majorHAnsi"/>
        </w:rPr>
        <w:t xml:space="preserve"> Acid, </w:t>
      </w:r>
      <w:proofErr w:type="spellStart"/>
      <w:r w:rsidRPr="007B791E">
        <w:rPr>
          <w:rFonts w:asciiTheme="majorHAnsi" w:hAnsiTheme="majorHAnsi" w:cstheme="majorHAnsi"/>
        </w:rPr>
        <w:t>Sodium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Benzoate</w:t>
      </w:r>
      <w:proofErr w:type="spellEnd"/>
      <w:r w:rsidRPr="007B791E">
        <w:rPr>
          <w:rFonts w:asciiTheme="majorHAnsi" w:hAnsiTheme="majorHAnsi" w:cstheme="majorHAnsi"/>
        </w:rPr>
        <w:t xml:space="preserve">, </w:t>
      </w:r>
      <w:proofErr w:type="spellStart"/>
      <w:r w:rsidRPr="007B791E">
        <w:rPr>
          <w:rFonts w:asciiTheme="majorHAnsi" w:hAnsiTheme="majorHAnsi" w:cstheme="majorHAnsi"/>
        </w:rPr>
        <w:t>Potassium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Sorbate</w:t>
      </w:r>
      <w:proofErr w:type="spellEnd"/>
      <w:r w:rsidRPr="007B791E">
        <w:rPr>
          <w:rFonts w:asciiTheme="majorHAnsi" w:hAnsiTheme="majorHAnsi" w:cstheme="majorHAnsi"/>
        </w:rPr>
        <w:t xml:space="preserve">, Citral, Limonene, </w:t>
      </w:r>
      <w:proofErr w:type="spellStart"/>
      <w:r w:rsidRPr="007B791E">
        <w:rPr>
          <w:rFonts w:asciiTheme="majorHAnsi" w:hAnsiTheme="majorHAnsi" w:cstheme="majorHAnsi"/>
        </w:rPr>
        <w:t>Linalool</w:t>
      </w:r>
      <w:proofErr w:type="spellEnd"/>
      <w:r w:rsidRPr="007B791E">
        <w:rPr>
          <w:rFonts w:asciiTheme="majorHAnsi" w:hAnsiTheme="majorHAnsi" w:cstheme="majorHAnsi"/>
        </w:rPr>
        <w:t xml:space="preserve">, Benzyl </w:t>
      </w:r>
      <w:proofErr w:type="spellStart"/>
      <w:r w:rsidRPr="007B791E">
        <w:rPr>
          <w:rFonts w:asciiTheme="majorHAnsi" w:hAnsiTheme="majorHAnsi" w:cstheme="majorHAnsi"/>
        </w:rPr>
        <w:t>Benzoate</w:t>
      </w:r>
      <w:proofErr w:type="spellEnd"/>
      <w:r w:rsidRPr="007B791E">
        <w:rPr>
          <w:rFonts w:asciiTheme="majorHAnsi" w:hAnsiTheme="majorHAnsi" w:cstheme="majorHAnsi"/>
        </w:rPr>
        <w:t xml:space="preserve">, </w:t>
      </w:r>
      <w:proofErr w:type="spellStart"/>
      <w:r w:rsidRPr="007B791E">
        <w:rPr>
          <w:rFonts w:asciiTheme="majorHAnsi" w:hAnsiTheme="majorHAnsi" w:cstheme="majorHAnsi"/>
        </w:rPr>
        <w:t>Hexyl</w:t>
      </w:r>
      <w:proofErr w:type="spellEnd"/>
      <w:r w:rsidRPr="007B791E">
        <w:rPr>
          <w:rFonts w:asciiTheme="majorHAnsi" w:hAnsiTheme="majorHAnsi" w:cstheme="majorHAnsi"/>
        </w:rPr>
        <w:t xml:space="preserve"> </w:t>
      </w:r>
      <w:proofErr w:type="spellStart"/>
      <w:r w:rsidRPr="007B791E">
        <w:rPr>
          <w:rFonts w:asciiTheme="majorHAnsi" w:hAnsiTheme="majorHAnsi" w:cstheme="majorHAnsi"/>
        </w:rPr>
        <w:t>Cinnamal</w:t>
      </w:r>
      <w:proofErr w:type="spellEnd"/>
      <w:r>
        <w:rPr>
          <w:rFonts w:asciiTheme="majorHAnsi" w:hAnsiTheme="majorHAnsi" w:cstheme="majorHAnsi"/>
        </w:rPr>
        <w:t>).</w:t>
      </w:r>
    </w:p>
    <w:p w14:paraId="7CAB6D33" w14:textId="405AF885" w:rsidR="007B791E" w:rsidRDefault="00AE6107">
      <w:pPr>
        <w:rPr>
          <w:rFonts w:asciiTheme="majorHAnsi" w:hAnsiTheme="majorHAnsi" w:cstheme="majorHAnsi"/>
        </w:rPr>
      </w:pPr>
      <w:r w:rsidRPr="007B791E">
        <w:rPr>
          <w:rFonts w:asciiTheme="majorHAnsi" w:hAnsiTheme="majorHAnsi" w:cstheme="majorHAnsi"/>
        </w:rPr>
        <w:t xml:space="preserve">Pouze pro vnější použití. </w:t>
      </w:r>
      <w:r w:rsidR="006B46CB">
        <w:rPr>
          <w:rFonts w:asciiTheme="majorHAnsi" w:hAnsiTheme="majorHAnsi" w:cstheme="majorHAnsi"/>
        </w:rPr>
        <w:t xml:space="preserve">Nebezpečí. </w:t>
      </w:r>
      <w:r w:rsidR="006B46CB" w:rsidRPr="006B46CB">
        <w:rPr>
          <w:rFonts w:asciiTheme="majorHAnsi" w:hAnsiTheme="majorHAnsi" w:cstheme="majorHAnsi"/>
        </w:rPr>
        <w:t>Způsobuje vážné poškození očí. Škodlivý pro vodní organismy, s</w:t>
      </w:r>
      <w:r w:rsidR="00B54739">
        <w:rPr>
          <w:rFonts w:asciiTheme="majorHAnsi" w:hAnsiTheme="majorHAnsi" w:cstheme="majorHAnsi"/>
        </w:rPr>
        <w:t> </w:t>
      </w:r>
      <w:r w:rsidR="006B46CB" w:rsidRPr="006B46CB">
        <w:rPr>
          <w:rFonts w:asciiTheme="majorHAnsi" w:hAnsiTheme="majorHAnsi" w:cstheme="majorHAnsi"/>
        </w:rPr>
        <w:t xml:space="preserve">dlouhodobými účinky. </w:t>
      </w:r>
      <w:r w:rsidRPr="007B791E">
        <w:rPr>
          <w:rFonts w:asciiTheme="majorHAnsi" w:hAnsiTheme="majorHAnsi" w:cstheme="majorHAnsi"/>
        </w:rPr>
        <w:t>Vyvarujte se kontaktu s</w:t>
      </w:r>
      <w:r w:rsidR="006B46CB">
        <w:rPr>
          <w:rFonts w:asciiTheme="majorHAnsi" w:hAnsiTheme="majorHAnsi" w:cstheme="majorHAnsi"/>
        </w:rPr>
        <w:t> </w:t>
      </w:r>
      <w:r w:rsidRPr="007B791E">
        <w:rPr>
          <w:rFonts w:asciiTheme="majorHAnsi" w:hAnsiTheme="majorHAnsi" w:cstheme="majorHAnsi"/>
        </w:rPr>
        <w:t>očima</w:t>
      </w:r>
      <w:r w:rsidR="006B46CB">
        <w:rPr>
          <w:rFonts w:asciiTheme="majorHAnsi" w:hAnsiTheme="majorHAnsi" w:cstheme="majorHAnsi"/>
        </w:rPr>
        <w:t xml:space="preserve">. </w:t>
      </w:r>
      <w:r w:rsidRPr="007B791E">
        <w:rPr>
          <w:rFonts w:asciiTheme="majorHAnsi" w:hAnsiTheme="majorHAnsi" w:cstheme="majorHAnsi"/>
        </w:rPr>
        <w:t xml:space="preserve">V případě zasažení očí </w:t>
      </w:r>
      <w:r w:rsidR="006B46CB">
        <w:rPr>
          <w:rFonts w:ascii="Calibri" w:hAnsi="Calibri" w:cs="Calibri"/>
        </w:rPr>
        <w:t>několik minut opatrně oplachujte vodou</w:t>
      </w:r>
      <w:r w:rsidRPr="007B791E">
        <w:rPr>
          <w:rFonts w:asciiTheme="majorHAnsi" w:hAnsiTheme="majorHAnsi" w:cstheme="majorHAnsi"/>
        </w:rPr>
        <w:t xml:space="preserve">. Uchovávat mimo dohled a dosah dětí. Veterinární přípravek. Pouze pro zvířata. </w:t>
      </w:r>
    </w:p>
    <w:p w14:paraId="69DB2AE1" w14:textId="77777777" w:rsidR="007B791E" w:rsidRDefault="00AE6107">
      <w:pPr>
        <w:rPr>
          <w:rFonts w:asciiTheme="majorHAnsi" w:hAnsiTheme="majorHAnsi" w:cstheme="majorHAnsi"/>
        </w:rPr>
      </w:pPr>
      <w:r w:rsidRPr="007B791E">
        <w:rPr>
          <w:rFonts w:asciiTheme="majorHAnsi" w:hAnsiTheme="majorHAnsi" w:cstheme="majorHAnsi"/>
        </w:rPr>
        <w:t xml:space="preserve">Exspirace: </w:t>
      </w:r>
      <w:r w:rsidRPr="007B791E">
        <w:rPr>
          <w:rFonts w:asciiTheme="majorHAnsi" w:hAnsiTheme="majorHAnsi" w:cstheme="majorHAnsi"/>
          <w:i/>
        </w:rPr>
        <w:t>uvedeno na obalu, spotřebujte do 12 měsíců po otevření</w:t>
      </w:r>
      <w:r w:rsidRPr="007B791E">
        <w:rPr>
          <w:rFonts w:asciiTheme="majorHAnsi" w:hAnsiTheme="majorHAnsi" w:cstheme="majorHAnsi"/>
        </w:rPr>
        <w:t xml:space="preserve"> (piktogram)</w:t>
      </w:r>
    </w:p>
    <w:p w14:paraId="0B1C3C9F" w14:textId="77777777" w:rsidR="00B54739" w:rsidRDefault="00AE6107">
      <w:pPr>
        <w:rPr>
          <w:rFonts w:asciiTheme="majorHAnsi" w:hAnsiTheme="majorHAnsi" w:cstheme="majorHAnsi"/>
        </w:rPr>
      </w:pPr>
      <w:r w:rsidRPr="007B791E">
        <w:rPr>
          <w:rFonts w:asciiTheme="majorHAnsi" w:hAnsiTheme="majorHAnsi" w:cstheme="majorHAnsi"/>
        </w:rPr>
        <w:t xml:space="preserve">Výhradní distributor a držitel rozhodnutí o schválení: ABR ASAP </w:t>
      </w:r>
      <w:proofErr w:type="spellStart"/>
      <w:r w:rsidRPr="007B791E">
        <w:rPr>
          <w:rFonts w:asciiTheme="majorHAnsi" w:hAnsiTheme="majorHAnsi" w:cstheme="majorHAnsi"/>
        </w:rPr>
        <w:t>Service</w:t>
      </w:r>
      <w:proofErr w:type="spellEnd"/>
      <w:r w:rsidRPr="007B791E">
        <w:rPr>
          <w:rFonts w:asciiTheme="majorHAnsi" w:hAnsiTheme="majorHAnsi" w:cstheme="majorHAnsi"/>
        </w:rPr>
        <w:t xml:space="preserve"> s.r.o., U smaltovny 1335/20, Praha 7</w:t>
      </w:r>
    </w:p>
    <w:p w14:paraId="734C1B84" w14:textId="64D4CE2B" w:rsidR="007B791E" w:rsidRDefault="00B54739">
      <w:pPr>
        <w:rPr>
          <w:rFonts w:asciiTheme="majorHAnsi" w:hAnsiTheme="majorHAnsi" w:cstheme="majorHAnsi"/>
        </w:rPr>
      </w:pPr>
      <w:hyperlink r:id="rId7" w:history="1">
        <w:r w:rsidRPr="00E60AC6">
          <w:rPr>
            <w:rStyle w:val="Hypertextovodkaz"/>
            <w:rFonts w:asciiTheme="majorHAnsi" w:hAnsiTheme="majorHAnsi" w:cstheme="majorHAnsi"/>
          </w:rPr>
          <w:t>www.asap-service.cz</w:t>
        </w:r>
      </w:hyperlink>
    </w:p>
    <w:p w14:paraId="28362915" w14:textId="40D2D542" w:rsidR="007B791E" w:rsidRDefault="00AE6107">
      <w:pPr>
        <w:rPr>
          <w:rFonts w:asciiTheme="majorHAnsi" w:hAnsiTheme="majorHAnsi" w:cstheme="majorHAnsi"/>
        </w:rPr>
      </w:pPr>
      <w:bookmarkStart w:id="0" w:name="_GoBack"/>
      <w:bookmarkEnd w:id="0"/>
      <w:r w:rsidRPr="007B791E">
        <w:rPr>
          <w:rFonts w:asciiTheme="majorHAnsi" w:hAnsiTheme="majorHAnsi" w:cstheme="majorHAnsi"/>
        </w:rPr>
        <w:t xml:space="preserve">Vyrobeno v EU. </w:t>
      </w:r>
    </w:p>
    <w:p w14:paraId="0F9C2395" w14:textId="77777777" w:rsidR="00A243D7" w:rsidRDefault="00AE6107">
      <w:pPr>
        <w:rPr>
          <w:rFonts w:asciiTheme="majorHAnsi" w:hAnsiTheme="majorHAnsi" w:cstheme="majorHAnsi"/>
        </w:rPr>
      </w:pPr>
      <w:r w:rsidRPr="007B791E">
        <w:rPr>
          <w:rFonts w:asciiTheme="majorHAnsi" w:hAnsiTheme="majorHAnsi" w:cstheme="majorHAnsi"/>
        </w:rPr>
        <w:t xml:space="preserve">Země původu: Litva. </w:t>
      </w:r>
    </w:p>
    <w:p w14:paraId="00000003" w14:textId="704B30CD" w:rsidR="00CD4040" w:rsidRPr="007B791E" w:rsidRDefault="00AE6107">
      <w:pPr>
        <w:rPr>
          <w:rFonts w:asciiTheme="majorHAnsi" w:hAnsiTheme="majorHAnsi" w:cstheme="majorHAnsi"/>
        </w:rPr>
      </w:pPr>
      <w:r w:rsidRPr="007B791E">
        <w:rPr>
          <w:rFonts w:asciiTheme="majorHAnsi" w:hAnsiTheme="majorHAnsi" w:cstheme="majorHAnsi"/>
        </w:rPr>
        <w:t>Výrobce:</w:t>
      </w:r>
      <w:r w:rsidR="00A243D7">
        <w:rPr>
          <w:rFonts w:asciiTheme="majorHAnsi" w:hAnsiTheme="majorHAnsi" w:cstheme="majorHAnsi"/>
        </w:rPr>
        <w:t xml:space="preserve"> </w:t>
      </w:r>
      <w:r w:rsidRPr="007B791E">
        <w:rPr>
          <w:rFonts w:asciiTheme="majorHAnsi" w:hAnsiTheme="majorHAnsi" w:cstheme="majorHAnsi"/>
        </w:rPr>
        <w:t>UAB „</w:t>
      </w:r>
      <w:proofErr w:type="spellStart"/>
      <w:r w:rsidRPr="007B791E">
        <w:rPr>
          <w:rFonts w:asciiTheme="majorHAnsi" w:hAnsiTheme="majorHAnsi" w:cstheme="majorHAnsi"/>
        </w:rPr>
        <w:t>Cosmoway</w:t>
      </w:r>
      <w:proofErr w:type="spellEnd"/>
      <w:r w:rsidRPr="007B791E">
        <w:rPr>
          <w:rFonts w:asciiTheme="majorHAnsi" w:hAnsiTheme="majorHAnsi" w:cstheme="majorHAnsi"/>
        </w:rPr>
        <w:t>”</w:t>
      </w:r>
    </w:p>
    <w:p w14:paraId="1398EC70" w14:textId="7942976F" w:rsidR="00A243D7" w:rsidRDefault="00A243D7" w:rsidP="00A243D7">
      <w:pPr>
        <w:rPr>
          <w:rFonts w:ascii="Calibri" w:hAnsi="Calibri" w:cs="Calibri"/>
        </w:rPr>
      </w:pPr>
      <w:r>
        <w:rPr>
          <w:rFonts w:ascii="Calibri" w:hAnsi="Calibri" w:cs="Calibri"/>
        </w:rPr>
        <w:t>Číslo schválení:</w:t>
      </w:r>
      <w:r w:rsidR="006D1EA3">
        <w:rPr>
          <w:rFonts w:ascii="Calibri" w:hAnsi="Calibri" w:cs="Calibri"/>
        </w:rPr>
        <w:t xml:space="preserve"> 160-25/C</w:t>
      </w:r>
    </w:p>
    <w:p w14:paraId="00000004" w14:textId="77777777" w:rsidR="00CD4040" w:rsidRDefault="00CD4040"/>
    <w:sectPr w:rsidR="00CD4040">
      <w:head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4C077" w14:textId="77777777" w:rsidR="00094D40" w:rsidRDefault="00094D40" w:rsidP="007B791E">
      <w:pPr>
        <w:spacing w:line="240" w:lineRule="auto"/>
      </w:pPr>
      <w:r>
        <w:separator/>
      </w:r>
    </w:p>
  </w:endnote>
  <w:endnote w:type="continuationSeparator" w:id="0">
    <w:p w14:paraId="333E5DE1" w14:textId="77777777" w:rsidR="00094D40" w:rsidRDefault="00094D40" w:rsidP="007B79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70D70" w14:textId="77777777" w:rsidR="00094D40" w:rsidRDefault="00094D40" w:rsidP="007B791E">
      <w:pPr>
        <w:spacing w:line="240" w:lineRule="auto"/>
      </w:pPr>
      <w:r>
        <w:separator/>
      </w:r>
    </w:p>
  </w:footnote>
  <w:footnote w:type="continuationSeparator" w:id="0">
    <w:p w14:paraId="419E03DD" w14:textId="77777777" w:rsidR="00094D40" w:rsidRDefault="00094D40" w:rsidP="007B79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7570E" w14:textId="6E1E24D9" w:rsidR="007B791E" w:rsidRPr="003E6FA3" w:rsidRDefault="007B791E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B54739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B54739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B54739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E0EEBADF0EE74AB28629EA364B79D2A6"/>
        </w:placeholder>
        <w:text/>
      </w:sdtPr>
      <w:sdtEndPr/>
      <w:sdtContent>
        <w:r>
          <w:rPr>
            <w:rFonts w:ascii="Calibri" w:hAnsi="Calibri"/>
            <w:bCs/>
          </w:rPr>
          <w:t>USKVBL/7077/2025/POD</w:t>
        </w:r>
      </w:sdtContent>
    </w:sdt>
    <w:r w:rsidRPr="003E6FA3">
      <w:rPr>
        <w:rFonts w:ascii="Calibri" w:hAnsi="Calibri"/>
        <w:bCs/>
      </w:rPr>
      <w:t>, č.j.</w:t>
    </w:r>
    <w:r w:rsidR="00B54739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E0EEBADF0EE74AB28629EA364B79D2A6"/>
        </w:placeholder>
        <w:text/>
      </w:sdtPr>
      <w:sdtEndPr/>
      <w:sdtContent>
        <w:r w:rsidR="006D1EA3" w:rsidRPr="006D1EA3">
          <w:rPr>
            <w:rFonts w:ascii="Calibri" w:hAnsi="Calibri"/>
            <w:bCs/>
          </w:rPr>
          <w:t>USKVBL/9691/2025/REG-Gro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73C7E6C8180B49049736B42A829E341D"/>
        </w:placeholder>
        <w:date w:fullDate="2025-07-1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6D1EA3">
          <w:rPr>
            <w:rFonts w:ascii="Calibri" w:hAnsi="Calibri"/>
            <w:bCs/>
            <w:lang w:val="cs-CZ"/>
          </w:rPr>
          <w:t>17.7.2025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D7C35932160647259982D4ADDE13B50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CC8BF14BB3764C789E972D873F9AB89E"/>
        </w:placeholder>
        <w:text/>
      </w:sdtPr>
      <w:sdtEndPr/>
      <w:sdtContent>
        <w:r>
          <w:rPr>
            <w:rFonts w:ascii="Calibri" w:hAnsi="Calibri"/>
          </w:rPr>
          <w:t xml:space="preserve">TPL Derma Care </w:t>
        </w:r>
        <w:r w:rsidR="00B02572">
          <w:rPr>
            <w:rFonts w:ascii="Calibri" w:hAnsi="Calibri"/>
          </w:rPr>
          <w:t xml:space="preserve">Šampon </w:t>
        </w:r>
        <w:r>
          <w:rPr>
            <w:rFonts w:ascii="Calibri" w:hAnsi="Calibri"/>
          </w:rPr>
          <w:t>na suchou a svědivou kůži pro psy a kočky</w:t>
        </w:r>
      </w:sdtContent>
    </w:sdt>
  </w:p>
  <w:p w14:paraId="2B08E618" w14:textId="77777777" w:rsidR="007B791E" w:rsidRDefault="007B791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040"/>
    <w:rsid w:val="00005C43"/>
    <w:rsid w:val="00042583"/>
    <w:rsid w:val="00094D40"/>
    <w:rsid w:val="002062D4"/>
    <w:rsid w:val="0021133B"/>
    <w:rsid w:val="00577B21"/>
    <w:rsid w:val="006B46CB"/>
    <w:rsid w:val="006D1EA3"/>
    <w:rsid w:val="007B791E"/>
    <w:rsid w:val="00A243D7"/>
    <w:rsid w:val="00AE6107"/>
    <w:rsid w:val="00B02572"/>
    <w:rsid w:val="00B54739"/>
    <w:rsid w:val="00BC30EA"/>
    <w:rsid w:val="00CD4040"/>
    <w:rsid w:val="00CF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6229"/>
  <w15:docId w15:val="{B7E263B5-A1F8-4AEC-ADCD-6F22C933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7B791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791E"/>
  </w:style>
  <w:style w:type="paragraph" w:styleId="Zpat">
    <w:name w:val="footer"/>
    <w:basedOn w:val="Normln"/>
    <w:link w:val="ZpatChar"/>
    <w:uiPriority w:val="99"/>
    <w:unhideWhenUsed/>
    <w:rsid w:val="007B791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791E"/>
  </w:style>
  <w:style w:type="character" w:styleId="Zstupntext">
    <w:name w:val="Placeholder Text"/>
    <w:rsid w:val="007B791E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7B791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791E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79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91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B46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46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6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6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6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7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sap-servic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EEBADF0EE74AB28629EA364B79D2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7E123-EC21-4616-B4A1-D3DAFF17202D}"/>
      </w:docPartPr>
      <w:docPartBody>
        <w:p w:rsidR="00554C17" w:rsidRDefault="00534A8E" w:rsidP="00534A8E">
          <w:pPr>
            <w:pStyle w:val="E0EEBADF0EE74AB28629EA364B79D2A6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73C7E6C8180B49049736B42A829E3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F5531B-114E-4FF1-B2EA-8A3D8594E33D}"/>
      </w:docPartPr>
      <w:docPartBody>
        <w:p w:rsidR="00554C17" w:rsidRDefault="00534A8E" w:rsidP="00534A8E">
          <w:pPr>
            <w:pStyle w:val="73C7E6C8180B49049736B42A829E341D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D7C35932160647259982D4ADDE13B5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612974-7767-4DD4-B82C-469397E2575F}"/>
      </w:docPartPr>
      <w:docPartBody>
        <w:p w:rsidR="00554C17" w:rsidRDefault="00534A8E" w:rsidP="00534A8E">
          <w:pPr>
            <w:pStyle w:val="D7C35932160647259982D4ADDE13B507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CC8BF14BB3764C789E972D873F9AB8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9E146A-20E8-46C6-9643-72A6ECEB324C}"/>
      </w:docPartPr>
      <w:docPartBody>
        <w:p w:rsidR="00554C17" w:rsidRDefault="00534A8E" w:rsidP="00534A8E">
          <w:pPr>
            <w:pStyle w:val="CC8BF14BB3764C789E972D873F9AB89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8E"/>
    <w:rsid w:val="00012FAD"/>
    <w:rsid w:val="00360F98"/>
    <w:rsid w:val="00534A8E"/>
    <w:rsid w:val="00554C17"/>
    <w:rsid w:val="00965412"/>
    <w:rsid w:val="00A30ED1"/>
    <w:rsid w:val="00D276A3"/>
    <w:rsid w:val="00F57B2F"/>
    <w:rsid w:val="00F7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34A8E"/>
    <w:rPr>
      <w:color w:val="808080"/>
    </w:rPr>
  </w:style>
  <w:style w:type="paragraph" w:customStyle="1" w:styleId="E0EEBADF0EE74AB28629EA364B79D2A6">
    <w:name w:val="E0EEBADF0EE74AB28629EA364B79D2A6"/>
    <w:rsid w:val="00534A8E"/>
  </w:style>
  <w:style w:type="paragraph" w:customStyle="1" w:styleId="73C7E6C8180B49049736B42A829E341D">
    <w:name w:val="73C7E6C8180B49049736B42A829E341D"/>
    <w:rsid w:val="00534A8E"/>
  </w:style>
  <w:style w:type="paragraph" w:customStyle="1" w:styleId="D7C35932160647259982D4ADDE13B507">
    <w:name w:val="D7C35932160647259982D4ADDE13B507"/>
    <w:rsid w:val="00534A8E"/>
  </w:style>
  <w:style w:type="paragraph" w:customStyle="1" w:styleId="CC8BF14BB3764C789E972D873F9AB89E">
    <w:name w:val="CC8BF14BB3764C789E972D873F9AB89E"/>
    <w:rsid w:val="00534A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xjSmS3WLJ6xZvPNAWomCurKTJw==">CgMxLjAyCGguZ2pkZ3hzOAByITFCRjZOTGZTWmp1UTRONDd0X3dkMHg1d1RBLWFkWURhZw==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Nepejchalová Leona</dc:creator>
  <cp:lastModifiedBy>Nepejchalová Leona</cp:lastModifiedBy>
  <cp:revision>10</cp:revision>
  <cp:lastPrinted>2025-07-24T14:47:00Z</cp:lastPrinted>
  <dcterms:created xsi:type="dcterms:W3CDTF">2025-06-18T08:26:00Z</dcterms:created>
  <dcterms:modified xsi:type="dcterms:W3CDTF">2025-07-24T14:49:00Z</dcterms:modified>
</cp:coreProperties>
</file>