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68BD59D" w14:textId="77777777" w:rsidR="00DD4F8F" w:rsidRPr="00450294" w:rsidRDefault="00CB375F" w:rsidP="009B7164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 w:cs="Athiti Regular"/>
          <w:b/>
          <w:spacing w:val="0"/>
          <w:lang w:val="cs-CZ"/>
        </w:rPr>
      </w:pPr>
      <w:r w:rsidRPr="00450294">
        <w:rPr>
          <w:rStyle w:val="CharStyle5"/>
          <w:rFonts w:asciiTheme="majorHAnsi" w:hAnsiTheme="majorHAnsi" w:cs="Athiti Regular"/>
          <w:b/>
          <w:spacing w:val="0"/>
          <w:lang w:val="cs-CZ"/>
        </w:rPr>
        <w:t xml:space="preserve">LÁSKA </w:t>
      </w:r>
      <w:r w:rsidR="0090338B" w:rsidRPr="00450294">
        <w:rPr>
          <w:rStyle w:val="CharStyle5"/>
          <w:rFonts w:asciiTheme="majorHAnsi" w:hAnsiTheme="majorHAnsi" w:cs="Athiti Regular"/>
          <w:b/>
          <w:spacing w:val="0"/>
          <w:lang w:val="cs-CZ"/>
        </w:rPr>
        <w:t>52</w:t>
      </w:r>
    </w:p>
    <w:p w14:paraId="5D8EB43C" w14:textId="77777777" w:rsidR="00DD4F8F" w:rsidRPr="00450294" w:rsidRDefault="00DD4F8F" w:rsidP="009B7164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 w:cs="Athiti Regular"/>
          <w:b/>
          <w:spacing w:val="0"/>
          <w:lang w:val="cs-CZ"/>
        </w:rPr>
      </w:pPr>
    </w:p>
    <w:p w14:paraId="46A55796" w14:textId="77777777" w:rsidR="00350BF4" w:rsidRPr="00450294" w:rsidRDefault="0090338B" w:rsidP="009B7164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 w:cs="Athiti Regular"/>
          <w:b/>
          <w:i/>
          <w:spacing w:val="0"/>
          <w:lang w:val="cs-CZ"/>
        </w:rPr>
      </w:pPr>
      <w:r w:rsidRPr="00450294">
        <w:rPr>
          <w:rStyle w:val="CharStyle5"/>
          <w:rFonts w:asciiTheme="majorHAnsi" w:hAnsiTheme="majorHAnsi" w:cs="Athiti Regular"/>
          <w:b/>
          <w:i/>
          <w:spacing w:val="0"/>
          <w:lang w:val="cs-CZ"/>
        </w:rPr>
        <w:t xml:space="preserve">Viola </w:t>
      </w:r>
      <w:proofErr w:type="spellStart"/>
      <w:r w:rsidRPr="00450294">
        <w:rPr>
          <w:rStyle w:val="CharStyle5"/>
          <w:rFonts w:asciiTheme="majorHAnsi" w:hAnsiTheme="majorHAnsi" w:cs="Athiti Regular"/>
          <w:b/>
          <w:i/>
          <w:spacing w:val="0"/>
          <w:lang w:val="cs-CZ"/>
        </w:rPr>
        <w:t>odorata</w:t>
      </w:r>
      <w:proofErr w:type="spellEnd"/>
      <w:r w:rsidRPr="00450294">
        <w:rPr>
          <w:rStyle w:val="CharStyle5"/>
          <w:rFonts w:asciiTheme="majorHAnsi" w:hAnsiTheme="majorHAnsi" w:cs="Athiti Regular"/>
          <w:b/>
          <w:i/>
          <w:spacing w:val="0"/>
          <w:lang w:val="cs-CZ"/>
        </w:rPr>
        <w:t xml:space="preserve"> </w:t>
      </w:r>
      <w:proofErr w:type="spellStart"/>
      <w:r w:rsidRPr="00450294">
        <w:rPr>
          <w:rStyle w:val="CharStyle5"/>
          <w:rFonts w:asciiTheme="majorHAnsi" w:hAnsiTheme="majorHAnsi" w:cs="Athiti Regular"/>
          <w:b/>
          <w:i/>
          <w:spacing w:val="0"/>
          <w:lang w:val="cs-CZ"/>
        </w:rPr>
        <w:t>absolue</w:t>
      </w:r>
      <w:proofErr w:type="spellEnd"/>
    </w:p>
    <w:p w14:paraId="501DDDA6" w14:textId="77777777" w:rsidR="00DD4F8F" w:rsidRPr="00450294" w:rsidRDefault="00DD4F8F" w:rsidP="009B7164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 w:cs="Athiti Regular"/>
          <w:b/>
          <w:spacing w:val="0"/>
          <w:lang w:val="cs-CZ"/>
        </w:rPr>
      </w:pPr>
    </w:p>
    <w:p w14:paraId="24CD0013" w14:textId="44B32423" w:rsidR="005D6B87" w:rsidRPr="00450294" w:rsidRDefault="00CB375F" w:rsidP="009B7164">
      <w:pPr>
        <w:spacing w:line="240" w:lineRule="auto"/>
        <w:jc w:val="both"/>
        <w:rPr>
          <w:rFonts w:asciiTheme="majorHAnsi" w:eastAsia="Times New Roman" w:hAnsiTheme="majorHAnsi" w:cs="Athiti Regular"/>
          <w:lang w:val="cs-CZ"/>
        </w:rPr>
      </w:pPr>
      <w:r w:rsidRPr="00450294">
        <w:rPr>
          <w:rFonts w:asciiTheme="majorHAnsi" w:eastAsia="Times New Roman" w:hAnsiTheme="majorHAnsi" w:cs="Athiti Regular"/>
          <w:lang w:val="cs-CZ"/>
        </w:rPr>
        <w:t>Veterinární přípravek pro</w:t>
      </w:r>
      <w:r w:rsidR="00FF64ED" w:rsidRPr="00450294">
        <w:rPr>
          <w:rFonts w:asciiTheme="majorHAnsi" w:eastAsia="Times New Roman" w:hAnsiTheme="majorHAnsi" w:cs="Athiti Regular"/>
          <w:lang w:val="cs-CZ"/>
        </w:rPr>
        <w:t xml:space="preserve"> psy</w:t>
      </w:r>
      <w:r w:rsidR="007C476E" w:rsidRPr="00450294">
        <w:rPr>
          <w:rFonts w:asciiTheme="majorHAnsi" w:eastAsia="Times New Roman" w:hAnsiTheme="majorHAnsi" w:cs="Athiti Regular"/>
          <w:lang w:val="cs-CZ"/>
        </w:rPr>
        <w:t>.</w:t>
      </w:r>
    </w:p>
    <w:p w14:paraId="6788996A" w14:textId="77777777" w:rsidR="005D6B87" w:rsidRPr="00450294" w:rsidRDefault="005D6B87" w:rsidP="009B7164">
      <w:pPr>
        <w:spacing w:line="240" w:lineRule="auto"/>
        <w:jc w:val="both"/>
        <w:rPr>
          <w:rFonts w:asciiTheme="majorHAnsi" w:eastAsia="Times New Roman" w:hAnsiTheme="majorHAnsi" w:cs="Athiti Regular"/>
          <w:lang w:val="cs-CZ"/>
        </w:rPr>
      </w:pPr>
    </w:p>
    <w:p w14:paraId="7E726067" w14:textId="49B762BE" w:rsidR="0090338B" w:rsidRPr="00450294" w:rsidRDefault="0090338B" w:rsidP="009B7164">
      <w:pPr>
        <w:pStyle w:val="Style4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 w:cs="Athiti Regular"/>
          <w:spacing w:val="0"/>
          <w:shd w:val="clear" w:color="auto" w:fill="FFFFFF"/>
          <w:lang w:val="cs-CZ"/>
        </w:rPr>
      </w:pPr>
      <w:r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Extrakt z listu rostliny </w:t>
      </w:r>
      <w:r w:rsidRPr="00450294">
        <w:rPr>
          <w:rFonts w:asciiTheme="majorHAnsi" w:hAnsiTheme="majorHAnsi" w:cs="Athiti Regular"/>
          <w:i/>
          <w:spacing w:val="0"/>
          <w:shd w:val="clear" w:color="auto" w:fill="FFFFFF"/>
          <w:lang w:val="cs-CZ"/>
        </w:rPr>
        <w:t xml:space="preserve">Viola </w:t>
      </w:r>
      <w:proofErr w:type="spellStart"/>
      <w:r w:rsidRPr="00450294">
        <w:rPr>
          <w:rFonts w:asciiTheme="majorHAnsi" w:hAnsiTheme="majorHAnsi" w:cs="Athiti Regular"/>
          <w:i/>
          <w:spacing w:val="0"/>
          <w:shd w:val="clear" w:color="auto" w:fill="FFFFFF"/>
          <w:lang w:val="cs-CZ"/>
        </w:rPr>
        <w:t>odorata</w:t>
      </w:r>
      <w:proofErr w:type="spellEnd"/>
      <w:r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 </w:t>
      </w:r>
      <w:r w:rsidR="000D0E3F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(violka vonná) </w:t>
      </w:r>
      <w:r w:rsidR="00076DDC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lze</w:t>
      </w:r>
      <w:r w:rsidR="000D0E3F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 využít </w:t>
      </w:r>
      <w:r w:rsidR="00574483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za účelem možného </w:t>
      </w:r>
      <w:r w:rsidR="007F643E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zlepšení</w:t>
      </w:r>
      <w:r w:rsidR="00076DDC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 </w:t>
      </w:r>
      <w:r w:rsidR="00DA3128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kondic</w:t>
      </w:r>
      <w:r w:rsidR="007F643E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e</w:t>
      </w:r>
      <w:r w:rsidR="000D0E3F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 </w:t>
      </w:r>
      <w:r w:rsidR="00701D93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psychického stavu psů</w:t>
      </w:r>
      <w:r w:rsidR="00DD4F8F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, </w:t>
      </w:r>
      <w:r w:rsidR="00701D93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například při strachu. </w:t>
      </w:r>
      <w:r w:rsidR="00DD4F8F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P</w:t>
      </w:r>
      <w:r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sovi </w:t>
      </w:r>
      <w:r w:rsidR="00574483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může </w:t>
      </w:r>
      <w:r w:rsidR="007F643E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pomoci </w:t>
      </w:r>
      <w:r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poskytn</w:t>
      </w:r>
      <w:r w:rsidR="00574483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out</w:t>
      </w:r>
      <w:r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 okamžitou úlevu a prospěch. </w:t>
      </w:r>
    </w:p>
    <w:p w14:paraId="6D3F32F6" w14:textId="741D5DD4" w:rsidR="0090338B" w:rsidRPr="00450294" w:rsidRDefault="00F847A9" w:rsidP="009B7164">
      <w:pPr>
        <w:pStyle w:val="Style4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 w:cs="Athiti Regular"/>
          <w:spacing w:val="0"/>
          <w:shd w:val="clear" w:color="auto" w:fill="FFFFFF"/>
          <w:lang w:val="cs-CZ"/>
        </w:rPr>
      </w:pPr>
      <w:r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Přípravek lze použít zejména </w:t>
      </w:r>
      <w:r w:rsidR="0044501A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v případě </w:t>
      </w:r>
      <w:r w:rsidR="0090338B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traumatu, posttraumatick</w:t>
      </w:r>
      <w:r w:rsidR="00592C79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ých</w:t>
      </w:r>
      <w:r w:rsidR="0090338B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 stresov</w:t>
      </w:r>
      <w:r w:rsidR="00592C79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ých </w:t>
      </w:r>
      <w:r w:rsidR="0090338B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poruch</w:t>
      </w:r>
      <w:r w:rsidR="0044501A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, šokových stavů, problémů</w:t>
      </w:r>
      <w:r w:rsidR="0090338B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 se změnou domova, </w:t>
      </w:r>
      <w:r w:rsidR="00EB5C16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kompulzivní poruchy včetně </w:t>
      </w:r>
      <w:r w:rsidR="0090338B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okusování a o</w:t>
      </w:r>
      <w:r w:rsidR="0044501A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lizování z návyku, napětí, stahů, křečí</w:t>
      </w:r>
      <w:r w:rsidR="0090338B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, bolest</w:t>
      </w:r>
      <w:r w:rsidR="0044501A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í</w:t>
      </w:r>
      <w:r w:rsidR="0090338B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, dýchací</w:t>
      </w:r>
      <w:r w:rsidR="0044501A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ch</w:t>
      </w:r>
      <w:r w:rsidR="0090338B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 potíž</w:t>
      </w:r>
      <w:r w:rsidR="00592C79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í</w:t>
      </w:r>
      <w:r w:rsidR="00EB5C16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 z důvodu nadměrného vzrušení a hlavně</w:t>
      </w:r>
      <w:r w:rsidR="0090338B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 strach</w:t>
      </w:r>
      <w:r w:rsidR="0044501A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u</w:t>
      </w:r>
      <w:r w:rsidR="0090338B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.</w:t>
      </w:r>
    </w:p>
    <w:p w14:paraId="2C930A6B" w14:textId="1B53FF39" w:rsidR="00EB5C16" w:rsidRPr="00450294" w:rsidRDefault="00872B8F" w:rsidP="009B7164">
      <w:pPr>
        <w:pStyle w:val="Style4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 w:cs="Athiti Regular"/>
          <w:spacing w:val="0"/>
          <w:shd w:val="clear" w:color="auto" w:fill="FFFFFF"/>
          <w:lang w:val="cs-CZ"/>
        </w:rPr>
      </w:pPr>
      <w:r w:rsidRPr="00450294">
        <w:rPr>
          <w:rFonts w:asciiTheme="majorHAnsi" w:hAnsiTheme="majorHAnsi" w:cs="Athiti Regular"/>
          <w:b/>
          <w:spacing w:val="0"/>
          <w:shd w:val="clear" w:color="auto" w:fill="FFFFFF"/>
          <w:lang w:val="cs-CZ"/>
        </w:rPr>
        <w:t>Dávkování a způsob použití:</w:t>
      </w:r>
      <w:r w:rsidR="00EB5C16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 Nabídněte </w:t>
      </w:r>
      <w:r w:rsidR="004359E6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psovi </w:t>
      </w:r>
      <w:r w:rsidR="00EB5C16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k očichávání otevřenou lahvičku ze vzdálenosti cca 10</w:t>
      </w:r>
      <w:r w:rsidR="00701D93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 </w:t>
      </w:r>
      <w:r w:rsidR="00EB5C16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cm od čenichu. V případě odmítání pes odejde</w:t>
      </w:r>
      <w:r w:rsidR="00BC5B95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. Další projevy jako například občasné odvracení hlavy, zívání, kýchání se považuje za obvyklé </w:t>
      </w:r>
      <w:r w:rsidR="00EB5C16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chování při inhalaci</w:t>
      </w:r>
      <w:r w:rsidR="00BC5B95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.</w:t>
      </w:r>
      <w:r w:rsidR="00EB5C16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 Bude-li chtít pes olizovat hrdlo lahvičky, </w:t>
      </w:r>
      <w:r w:rsidR="00BC5B95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můžete </w:t>
      </w:r>
      <w:r w:rsidR="00EB5C16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jej</w:t>
      </w:r>
      <w:r w:rsidR="00BC5B95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 nechat</w:t>
      </w:r>
      <w:r w:rsidR="00EB5C16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. </w:t>
      </w:r>
      <w:r w:rsidR="00BC5B95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Lze </w:t>
      </w:r>
      <w:r w:rsidR="00EB5C16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si také otřít trošku </w:t>
      </w:r>
      <w:r w:rsidR="00BC5B95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přípravku </w:t>
      </w:r>
      <w:r w:rsidR="00EB5C16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na prsty, jemně rozetřít a dát </w:t>
      </w:r>
      <w:r w:rsidR="004359E6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psovi </w:t>
      </w:r>
      <w:r w:rsidR="00EB5C16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olízat. Pokud </w:t>
      </w:r>
      <w:r w:rsidR="00BC5B95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z chování psa je patrné, že </w:t>
      </w:r>
      <w:r w:rsidR="00EB5C16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chce delší dobu relaxovat u otevřené lahvičky či víčka, </w:t>
      </w:r>
      <w:r w:rsidR="00BC5B95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můžete mu to umožnit.</w:t>
      </w:r>
      <w:r w:rsidR="00EB5C16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 </w:t>
      </w:r>
    </w:p>
    <w:p w14:paraId="200378E0" w14:textId="77777777" w:rsidR="00EB5C16" w:rsidRPr="00450294" w:rsidRDefault="00643779" w:rsidP="009B7164">
      <w:pPr>
        <w:pStyle w:val="Style4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 w:cs="Athiti Regular"/>
          <w:spacing w:val="0"/>
          <w:shd w:val="clear" w:color="auto" w:fill="FFFFFF"/>
          <w:lang w:val="cs-CZ"/>
        </w:rPr>
      </w:pPr>
      <w:r w:rsidRPr="00450294">
        <w:rPr>
          <w:rFonts w:asciiTheme="majorHAnsi" w:hAnsiTheme="majorHAnsi" w:cs="Athiti Regular"/>
          <w:b/>
          <w:spacing w:val="0"/>
          <w:shd w:val="clear" w:color="auto" w:fill="FFFFFF"/>
          <w:lang w:val="cs-CZ"/>
        </w:rPr>
        <w:t>Složení:</w:t>
      </w:r>
      <w:r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 </w:t>
      </w:r>
      <w:r w:rsidR="00EB5C16" w:rsidRPr="00450294">
        <w:rPr>
          <w:rFonts w:asciiTheme="majorHAnsi" w:hAnsiTheme="majorHAnsi" w:cs="Athiti Regular"/>
          <w:i/>
          <w:spacing w:val="0"/>
          <w:shd w:val="clear" w:color="auto" w:fill="FFFFFF"/>
          <w:lang w:val="cs-CZ"/>
        </w:rPr>
        <w:t xml:space="preserve">Viola </w:t>
      </w:r>
      <w:proofErr w:type="spellStart"/>
      <w:r w:rsidR="00EB5C16" w:rsidRPr="00450294">
        <w:rPr>
          <w:rFonts w:asciiTheme="majorHAnsi" w:hAnsiTheme="majorHAnsi" w:cs="Athiti Regular"/>
          <w:i/>
          <w:spacing w:val="0"/>
          <w:shd w:val="clear" w:color="auto" w:fill="FFFFFF"/>
          <w:lang w:val="cs-CZ"/>
        </w:rPr>
        <w:t>odorata</w:t>
      </w:r>
      <w:proofErr w:type="spellEnd"/>
      <w:r w:rsidR="00EB5C16" w:rsidRPr="00450294">
        <w:rPr>
          <w:rFonts w:asciiTheme="majorHAnsi" w:hAnsiTheme="majorHAnsi" w:cs="Athiti Regular"/>
          <w:i/>
          <w:spacing w:val="0"/>
          <w:shd w:val="clear" w:color="auto" w:fill="FFFFFF"/>
          <w:lang w:val="cs-CZ"/>
        </w:rPr>
        <w:t xml:space="preserve"> </w:t>
      </w:r>
      <w:proofErr w:type="spellStart"/>
      <w:r w:rsidR="00EB5C16" w:rsidRPr="00450294">
        <w:rPr>
          <w:rFonts w:asciiTheme="majorHAnsi" w:hAnsiTheme="majorHAnsi" w:cs="Athiti Regular"/>
          <w:i/>
          <w:spacing w:val="0"/>
          <w:shd w:val="clear" w:color="auto" w:fill="FFFFFF"/>
          <w:lang w:val="cs-CZ"/>
        </w:rPr>
        <w:t>absolue</w:t>
      </w:r>
      <w:proofErr w:type="spellEnd"/>
      <w:r w:rsidR="00EB5C16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 </w:t>
      </w:r>
    </w:p>
    <w:p w14:paraId="4040E039" w14:textId="36AC5FE9" w:rsidR="00C31AA1" w:rsidRPr="00450294" w:rsidRDefault="00872B8F" w:rsidP="009B7164">
      <w:pPr>
        <w:spacing w:line="240" w:lineRule="auto"/>
        <w:ind w:right="284"/>
        <w:jc w:val="both"/>
        <w:rPr>
          <w:rFonts w:asciiTheme="majorHAnsi" w:hAnsiTheme="majorHAnsi" w:cs="Athiti Medium"/>
          <w:shd w:val="clear" w:color="auto" w:fill="FFFFFF"/>
          <w:lang w:val="cs-CZ"/>
        </w:rPr>
      </w:pPr>
      <w:r w:rsidRPr="00450294">
        <w:rPr>
          <w:rFonts w:asciiTheme="majorHAnsi" w:hAnsiTheme="majorHAnsi" w:cs="Athiti Regular"/>
          <w:b/>
          <w:shd w:val="clear" w:color="auto" w:fill="FFFFFF"/>
          <w:lang w:val="cs-CZ"/>
        </w:rPr>
        <w:t>Upozornění:</w:t>
      </w:r>
      <w:r w:rsidRPr="00450294">
        <w:rPr>
          <w:rFonts w:asciiTheme="majorHAnsi" w:hAnsiTheme="majorHAnsi" w:cs="Athiti Regular"/>
          <w:shd w:val="clear" w:color="auto" w:fill="FFFFFF"/>
          <w:lang w:val="cs-CZ"/>
        </w:rPr>
        <w:t xml:space="preserve"> Pouze pro zvířata. Pouze pro vnější použití. Skladujte v suchu, chraňte před přímým slunečním zářením a teplem. Neobsahuje alkohol. Uchovávejte mimo</w:t>
      </w:r>
      <w:r w:rsidR="00701D93" w:rsidRPr="00450294">
        <w:rPr>
          <w:rFonts w:asciiTheme="majorHAnsi" w:hAnsiTheme="majorHAnsi" w:cs="Athiti Regular"/>
          <w:shd w:val="clear" w:color="auto" w:fill="FFFFFF"/>
          <w:lang w:val="cs-CZ"/>
        </w:rPr>
        <w:t xml:space="preserve"> dohled a</w:t>
      </w:r>
      <w:r w:rsidRPr="00450294">
        <w:rPr>
          <w:rFonts w:asciiTheme="majorHAnsi" w:hAnsiTheme="majorHAnsi" w:cs="Athiti Regular"/>
          <w:shd w:val="clear" w:color="auto" w:fill="FFFFFF"/>
          <w:lang w:val="cs-CZ"/>
        </w:rPr>
        <w:t xml:space="preserve"> dosah dětí. </w:t>
      </w:r>
      <w:r w:rsidR="00C31AA1" w:rsidRPr="00450294">
        <w:rPr>
          <w:rStyle w:val="CharStyle5"/>
          <w:rFonts w:asciiTheme="majorHAnsi" w:hAnsiTheme="majorHAnsi"/>
          <w:spacing w:val="0"/>
          <w:lang w:val="cs-CZ"/>
        </w:rPr>
        <w:t>Přípravek není náhradou veterinární péče a léčiv doporučených veterinárním lékařem.</w:t>
      </w:r>
    </w:p>
    <w:p w14:paraId="13E6C30D" w14:textId="77777777" w:rsidR="00C31AA1" w:rsidRPr="00450294" w:rsidRDefault="00C31AA1" w:rsidP="009B7164">
      <w:pPr>
        <w:spacing w:line="240" w:lineRule="auto"/>
        <w:jc w:val="both"/>
        <w:rPr>
          <w:rFonts w:asciiTheme="majorHAnsi" w:hAnsiTheme="majorHAnsi" w:cs="Athiti Medium"/>
          <w:shd w:val="clear" w:color="auto" w:fill="FFFFFF"/>
          <w:lang w:val="cs-CZ"/>
        </w:rPr>
      </w:pPr>
    </w:p>
    <w:p w14:paraId="16D5831F" w14:textId="77777777" w:rsidR="00C31AA1" w:rsidRPr="00450294" w:rsidRDefault="00C31AA1" w:rsidP="009B7164">
      <w:pPr>
        <w:spacing w:line="240" w:lineRule="auto"/>
        <w:jc w:val="both"/>
        <w:rPr>
          <w:rFonts w:asciiTheme="majorHAnsi" w:hAnsiTheme="majorHAnsi" w:cs="Athiti Medium"/>
          <w:shd w:val="clear" w:color="auto" w:fill="FFFFFF"/>
          <w:lang w:val="cs-CZ"/>
        </w:rPr>
      </w:pPr>
      <w:r w:rsidRPr="00CB498B">
        <w:rPr>
          <w:rFonts w:asciiTheme="majorHAnsi" w:hAnsiTheme="majorHAnsi" w:cs="Athiti Medium"/>
          <w:b/>
          <w:shd w:val="clear" w:color="auto" w:fill="FFFFFF"/>
          <w:lang w:val="cs-CZ"/>
        </w:rPr>
        <w:t>Doba použitelnosti</w:t>
      </w:r>
      <w:r w:rsidRPr="00450294">
        <w:rPr>
          <w:rFonts w:asciiTheme="majorHAnsi" w:hAnsiTheme="majorHAnsi" w:cs="Athiti Medium"/>
          <w:shd w:val="clear" w:color="auto" w:fill="FFFFFF"/>
          <w:lang w:val="cs-CZ"/>
        </w:rPr>
        <w:t>: 2 roky od data výroby</w:t>
      </w:r>
    </w:p>
    <w:p w14:paraId="50AA2E47" w14:textId="0072EC47" w:rsidR="00C31AA1" w:rsidRPr="00450294" w:rsidRDefault="00C31AA1" w:rsidP="009B7164">
      <w:pPr>
        <w:spacing w:line="240" w:lineRule="auto"/>
        <w:jc w:val="both"/>
        <w:rPr>
          <w:rFonts w:asciiTheme="majorHAnsi" w:hAnsiTheme="majorHAnsi" w:cs="Athiti Medium"/>
          <w:shd w:val="clear" w:color="auto" w:fill="FFFFFF"/>
          <w:lang w:val="cs-CZ"/>
        </w:rPr>
      </w:pPr>
      <w:r w:rsidRPr="00CB498B">
        <w:rPr>
          <w:rFonts w:asciiTheme="majorHAnsi" w:hAnsiTheme="majorHAnsi" w:cs="Athiti Medium"/>
          <w:b/>
          <w:shd w:val="clear" w:color="auto" w:fill="FFFFFF"/>
          <w:lang w:val="cs-CZ"/>
        </w:rPr>
        <w:t>Datum výroby</w:t>
      </w:r>
      <w:r w:rsidRPr="00450294">
        <w:rPr>
          <w:rFonts w:asciiTheme="majorHAnsi" w:hAnsiTheme="majorHAnsi" w:cs="Athiti Medium"/>
          <w:shd w:val="clear" w:color="auto" w:fill="FFFFFF"/>
          <w:lang w:val="cs-CZ"/>
        </w:rPr>
        <w:t>: viz obal</w:t>
      </w:r>
    </w:p>
    <w:p w14:paraId="2BBE459E" w14:textId="487F3FC9" w:rsidR="00C31AA1" w:rsidRPr="00450294" w:rsidRDefault="00806C68" w:rsidP="009B7164">
      <w:pPr>
        <w:spacing w:line="240" w:lineRule="auto"/>
        <w:jc w:val="both"/>
        <w:rPr>
          <w:rFonts w:asciiTheme="majorHAnsi" w:hAnsiTheme="majorHAnsi" w:cs="Athiti Medium"/>
          <w:shd w:val="clear" w:color="auto" w:fill="FFFFFF"/>
          <w:lang w:val="cs-CZ"/>
        </w:rPr>
      </w:pPr>
      <w:r w:rsidRPr="00450294">
        <w:rPr>
          <w:rFonts w:asciiTheme="majorHAnsi" w:hAnsiTheme="majorHAnsi" w:cs="Athiti Medium"/>
          <w:b/>
          <w:shd w:val="clear" w:color="auto" w:fill="FFFFFF"/>
          <w:lang w:val="cs-CZ"/>
        </w:rPr>
        <w:t>Číslo schválení</w:t>
      </w:r>
      <w:r w:rsidRPr="00450294">
        <w:rPr>
          <w:rFonts w:asciiTheme="majorHAnsi" w:hAnsiTheme="majorHAnsi" w:cs="Athiti Medium"/>
          <w:shd w:val="clear" w:color="auto" w:fill="FFFFFF"/>
          <w:lang w:val="cs-CZ"/>
        </w:rPr>
        <w:t xml:space="preserve">: </w:t>
      </w:r>
      <w:r w:rsidR="0068063C" w:rsidRPr="00450294">
        <w:rPr>
          <w:rFonts w:asciiTheme="majorHAnsi" w:hAnsiTheme="majorHAnsi" w:cs="Athiti Medium"/>
          <w:shd w:val="clear" w:color="auto" w:fill="FFFFFF"/>
          <w:lang w:val="cs-CZ"/>
        </w:rPr>
        <w:t>062</w:t>
      </w:r>
      <w:r w:rsidRPr="00450294">
        <w:rPr>
          <w:rFonts w:asciiTheme="majorHAnsi" w:hAnsiTheme="majorHAnsi" w:cs="Athiti Medium"/>
          <w:shd w:val="clear" w:color="auto" w:fill="FFFFFF"/>
          <w:lang w:val="cs-CZ"/>
        </w:rPr>
        <w:t>-20</w:t>
      </w:r>
      <w:r w:rsidR="00C31AA1" w:rsidRPr="00450294">
        <w:rPr>
          <w:rFonts w:asciiTheme="majorHAnsi" w:hAnsiTheme="majorHAnsi" w:cs="Athiti Medium"/>
          <w:shd w:val="clear" w:color="auto" w:fill="FFFFFF"/>
          <w:lang w:val="cs-CZ"/>
        </w:rPr>
        <w:t>/C</w:t>
      </w:r>
    </w:p>
    <w:p w14:paraId="3D81807C" w14:textId="77777777" w:rsidR="00C31AA1" w:rsidRPr="00450294" w:rsidRDefault="00C31AA1" w:rsidP="009B7164">
      <w:pPr>
        <w:pStyle w:val="Style4"/>
        <w:shd w:val="clear" w:color="auto" w:fill="auto"/>
        <w:spacing w:line="240" w:lineRule="auto"/>
        <w:jc w:val="both"/>
        <w:rPr>
          <w:rFonts w:asciiTheme="majorHAnsi" w:hAnsiTheme="majorHAnsi" w:cs="Athiti Regular"/>
          <w:spacing w:val="0"/>
          <w:shd w:val="clear" w:color="auto" w:fill="FFFFFF"/>
          <w:lang w:val="cs-CZ"/>
        </w:rPr>
      </w:pPr>
    </w:p>
    <w:p w14:paraId="2C2AF6D4" w14:textId="0DE82C83" w:rsidR="00C31AA1" w:rsidRPr="00450294" w:rsidRDefault="00C31AA1" w:rsidP="009B7164">
      <w:pPr>
        <w:pStyle w:val="Style4"/>
        <w:spacing w:line="240" w:lineRule="auto"/>
        <w:jc w:val="both"/>
        <w:rPr>
          <w:rFonts w:asciiTheme="majorHAnsi" w:hAnsiTheme="majorHAnsi" w:cs="Athiti Regular"/>
          <w:spacing w:val="0"/>
          <w:shd w:val="clear" w:color="auto" w:fill="FFFFFF"/>
          <w:lang w:val="cs-CZ"/>
        </w:rPr>
      </w:pPr>
      <w:r w:rsidRPr="00450294">
        <w:rPr>
          <w:rFonts w:asciiTheme="majorHAnsi" w:hAnsiTheme="majorHAnsi" w:cs="Athiti Regular"/>
          <w:b/>
          <w:spacing w:val="0"/>
          <w:shd w:val="clear" w:color="auto" w:fill="FFFFFF"/>
          <w:lang w:val="cs-CZ"/>
        </w:rPr>
        <w:t>Obsah</w:t>
      </w:r>
      <w:r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: 1</w:t>
      </w:r>
      <w:r w:rsidR="00701D93"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 xml:space="preserve"> </w:t>
      </w:r>
      <w:r w:rsidRPr="00450294">
        <w:rPr>
          <w:rFonts w:asciiTheme="majorHAnsi" w:hAnsiTheme="majorHAnsi" w:cs="Athiti Regular"/>
          <w:spacing w:val="0"/>
          <w:shd w:val="clear" w:color="auto" w:fill="FFFFFF"/>
          <w:lang w:val="cs-CZ"/>
        </w:rPr>
        <w:t>ml (2 ml)</w:t>
      </w:r>
    </w:p>
    <w:p w14:paraId="074BFE6F" w14:textId="77777777" w:rsidR="00C31AA1" w:rsidRPr="00450294" w:rsidRDefault="00C31AA1" w:rsidP="009B7164">
      <w:pPr>
        <w:pStyle w:val="Style4"/>
        <w:spacing w:line="240" w:lineRule="auto"/>
        <w:jc w:val="both"/>
        <w:rPr>
          <w:rFonts w:asciiTheme="majorHAnsi" w:hAnsiTheme="majorHAnsi" w:cs="Athiti Regular"/>
          <w:spacing w:val="0"/>
          <w:shd w:val="clear" w:color="auto" w:fill="FFFFFF"/>
          <w:lang w:val="cs-CZ"/>
        </w:rPr>
      </w:pPr>
    </w:p>
    <w:p w14:paraId="6C7A5098" w14:textId="77777777" w:rsidR="00701D93" w:rsidRPr="00450294" w:rsidRDefault="00C31AA1" w:rsidP="009B7164">
      <w:pPr>
        <w:spacing w:line="240" w:lineRule="auto"/>
        <w:ind w:right="284"/>
        <w:jc w:val="both"/>
        <w:rPr>
          <w:rFonts w:asciiTheme="majorHAnsi" w:hAnsiTheme="majorHAnsi" w:cs="Athiti Regular"/>
          <w:color w:val="auto"/>
          <w:lang w:val="cs-CZ"/>
        </w:rPr>
      </w:pPr>
      <w:r w:rsidRPr="00450294">
        <w:rPr>
          <w:rStyle w:val="CharStyle5"/>
          <w:rFonts w:asciiTheme="majorHAnsi" w:hAnsiTheme="majorHAnsi" w:cs="Athiti Regular"/>
          <w:b/>
          <w:color w:val="auto"/>
          <w:spacing w:val="0"/>
          <w:lang w:val="cs-CZ"/>
        </w:rPr>
        <w:t>Držitel rozhodnutí o schválení a výrobce</w:t>
      </w:r>
      <w:r w:rsidRPr="00450294">
        <w:rPr>
          <w:rStyle w:val="CharStyle5"/>
          <w:rFonts w:asciiTheme="majorHAnsi" w:hAnsiTheme="majorHAnsi" w:cs="Athiti Regular"/>
          <w:color w:val="auto"/>
          <w:spacing w:val="0"/>
          <w:lang w:val="cs-CZ"/>
        </w:rPr>
        <w:t>:</w:t>
      </w:r>
      <w:r w:rsidRPr="00450294">
        <w:rPr>
          <w:rFonts w:asciiTheme="majorHAnsi" w:hAnsiTheme="majorHAnsi" w:cs="Athiti Regular"/>
          <w:color w:val="auto"/>
          <w:lang w:val="cs-CZ"/>
        </w:rPr>
        <w:t xml:space="preserve"> </w:t>
      </w:r>
    </w:p>
    <w:p w14:paraId="096C8C85" w14:textId="53DF069B" w:rsidR="00C31AA1" w:rsidRPr="00450294" w:rsidRDefault="00C31AA1" w:rsidP="009B7164">
      <w:pPr>
        <w:spacing w:line="240" w:lineRule="auto"/>
        <w:ind w:right="284"/>
        <w:jc w:val="both"/>
        <w:rPr>
          <w:rFonts w:asciiTheme="majorHAnsi" w:hAnsiTheme="majorHAnsi" w:cs="Athiti Medium"/>
          <w:lang w:val="cs-CZ"/>
        </w:rPr>
      </w:pPr>
      <w:r w:rsidRPr="00450294">
        <w:rPr>
          <w:rFonts w:asciiTheme="majorHAnsi" w:hAnsiTheme="majorHAnsi" w:cs="Athiti Regular"/>
          <w:color w:val="auto"/>
          <w:lang w:val="cs-CZ"/>
        </w:rPr>
        <w:t>Dokonalá Láska s.r.o., Slámova 38/8, 103 00 Praha 10</w:t>
      </w:r>
      <w:r w:rsidR="00701D93" w:rsidRPr="00450294">
        <w:rPr>
          <w:rFonts w:asciiTheme="majorHAnsi" w:hAnsiTheme="majorHAnsi" w:cs="Athiti Regular"/>
          <w:color w:val="auto"/>
          <w:lang w:val="cs-CZ"/>
        </w:rPr>
        <w:t xml:space="preserve">, </w:t>
      </w:r>
      <w:r w:rsidR="00701D93" w:rsidRPr="00450294">
        <w:rPr>
          <w:rFonts w:asciiTheme="majorHAnsi" w:hAnsiTheme="majorHAnsi" w:cs="Athiti Regular"/>
          <w:lang w:val="cs-CZ"/>
        </w:rPr>
        <w:t>www.dokonalalaska.cz</w:t>
      </w:r>
    </w:p>
    <w:p w14:paraId="24577387" w14:textId="77777777" w:rsidR="003C3F67" w:rsidRPr="00450294" w:rsidRDefault="003C3F67" w:rsidP="009B7164">
      <w:pPr>
        <w:tabs>
          <w:tab w:val="left" w:pos="7230"/>
        </w:tabs>
        <w:spacing w:line="240" w:lineRule="auto"/>
        <w:jc w:val="both"/>
        <w:rPr>
          <w:rFonts w:asciiTheme="majorHAnsi" w:hAnsiTheme="majorHAnsi" w:cs="Athiti Regular"/>
          <w:lang w:val="cs-CZ"/>
        </w:rPr>
      </w:pPr>
    </w:p>
    <w:sectPr w:rsidR="003C3F67" w:rsidRPr="00450294" w:rsidSect="00BF5E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E9ADB" w14:textId="77777777" w:rsidR="00391FB9" w:rsidRDefault="00391FB9" w:rsidP="002E7FD7">
      <w:pPr>
        <w:spacing w:line="240" w:lineRule="auto"/>
      </w:pPr>
      <w:r>
        <w:separator/>
      </w:r>
    </w:p>
  </w:endnote>
  <w:endnote w:type="continuationSeparator" w:id="0">
    <w:p w14:paraId="69AA4505" w14:textId="77777777" w:rsidR="00391FB9" w:rsidRDefault="00391FB9" w:rsidP="002E7F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hiti Regular">
    <w:altName w:val="Calibri"/>
    <w:charset w:val="EE"/>
    <w:family w:val="auto"/>
    <w:pitch w:val="variable"/>
    <w:sig w:usb0="00000000" w:usb1="00000001" w:usb2="00000000" w:usb3="00000000" w:csb0="00010193" w:csb1="00000000"/>
  </w:font>
  <w:font w:name="Athiti Medium">
    <w:altName w:val="Arial Unicode MS"/>
    <w:charset w:val="EE"/>
    <w:family w:val="auto"/>
    <w:pitch w:val="variable"/>
    <w:sig w:usb0="00000000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00BF8" w14:textId="77777777" w:rsidR="0071487F" w:rsidRDefault="007148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65B68" w14:textId="77777777" w:rsidR="0071487F" w:rsidRDefault="0071487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7D0A2" w14:textId="77777777" w:rsidR="0071487F" w:rsidRDefault="007148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BEBC6" w14:textId="77777777" w:rsidR="00391FB9" w:rsidRDefault="00391FB9" w:rsidP="002E7FD7">
      <w:pPr>
        <w:spacing w:line="240" w:lineRule="auto"/>
      </w:pPr>
      <w:r>
        <w:separator/>
      </w:r>
    </w:p>
  </w:footnote>
  <w:footnote w:type="continuationSeparator" w:id="0">
    <w:p w14:paraId="53662A25" w14:textId="77777777" w:rsidR="00391FB9" w:rsidRDefault="00391FB9" w:rsidP="002E7F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EC78C" w14:textId="77777777" w:rsidR="0071487F" w:rsidRDefault="007148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8C8BE" w14:textId="56F804B4" w:rsidR="005A6C75" w:rsidRPr="00450294" w:rsidRDefault="005A6C75" w:rsidP="005A6C75">
    <w:pPr>
      <w:jc w:val="both"/>
      <w:rPr>
        <w:rFonts w:ascii="Calibri" w:hAnsi="Calibri"/>
        <w:b/>
        <w:bCs/>
        <w:lang w:val="cs-CZ"/>
      </w:rPr>
    </w:pPr>
    <w:r w:rsidRPr="00450294">
      <w:rPr>
        <w:rFonts w:ascii="Calibri" w:hAnsi="Calibri"/>
        <w:bCs/>
        <w:lang w:val="cs-CZ"/>
      </w:rPr>
      <w:t xml:space="preserve">Text příbalové informace součást dokumentace schválené rozhodnutím </w:t>
    </w:r>
    <w:proofErr w:type="spellStart"/>
    <w:r w:rsidRPr="00450294">
      <w:rPr>
        <w:rFonts w:ascii="Calibri" w:hAnsi="Calibri"/>
        <w:bCs/>
        <w:lang w:val="cs-CZ"/>
      </w:rPr>
      <w:t>sp.zn</w:t>
    </w:r>
    <w:proofErr w:type="spellEnd"/>
    <w:r w:rsidRPr="00450294">
      <w:rPr>
        <w:rFonts w:ascii="Calibri" w:hAnsi="Calibri"/>
        <w:bCs/>
        <w:lang w:val="cs-CZ"/>
      </w:rPr>
      <w:t xml:space="preserve">. </w:t>
    </w:r>
    <w:sdt>
      <w:sdtPr>
        <w:rPr>
          <w:rFonts w:ascii="Calibri" w:hAnsi="Calibri"/>
          <w:bCs/>
          <w:lang w:val="cs-CZ"/>
        </w:rPr>
        <w:id w:val="1980487294"/>
        <w:placeholder>
          <w:docPart w:val="3446BC1824FB41979A39AF10E3A4A066"/>
        </w:placeholder>
        <w:text/>
      </w:sdtPr>
      <w:sdtEndPr/>
      <w:sdtContent>
        <w:r w:rsidRPr="00450294">
          <w:rPr>
            <w:rFonts w:ascii="Calibri" w:hAnsi="Calibri"/>
            <w:bCs/>
            <w:lang w:val="cs-CZ"/>
          </w:rPr>
          <w:t>USKVBL/5759/2025/POD</w:t>
        </w:r>
      </w:sdtContent>
    </w:sdt>
    <w:r w:rsidRPr="00450294">
      <w:rPr>
        <w:rFonts w:ascii="Calibri" w:hAnsi="Calibri"/>
        <w:bCs/>
        <w:lang w:val="cs-CZ"/>
      </w:rPr>
      <w:t xml:space="preserve">, č.j. </w:t>
    </w:r>
    <w:sdt>
      <w:sdtPr>
        <w:rPr>
          <w:rFonts w:ascii="Calibri" w:hAnsi="Calibri"/>
          <w:bCs/>
          <w:lang w:val="cs-CZ"/>
        </w:rPr>
        <w:id w:val="473950226"/>
        <w:placeholder>
          <w:docPart w:val="3446BC1824FB41979A39AF10E3A4A066"/>
        </w:placeholder>
        <w:text/>
      </w:sdtPr>
      <w:sdtContent>
        <w:r w:rsidR="0071487F" w:rsidRPr="0071487F">
          <w:rPr>
            <w:rFonts w:ascii="Calibri" w:hAnsi="Calibri"/>
            <w:bCs/>
            <w:lang w:val="cs-CZ"/>
          </w:rPr>
          <w:t>USKVBL/11529/2025/REG-</w:t>
        </w:r>
        <w:proofErr w:type="spellStart"/>
        <w:r w:rsidR="0071487F" w:rsidRPr="0071487F">
          <w:rPr>
            <w:rFonts w:ascii="Calibri" w:hAnsi="Calibri"/>
            <w:bCs/>
            <w:lang w:val="cs-CZ"/>
          </w:rPr>
          <w:t>Gro</w:t>
        </w:r>
        <w:proofErr w:type="spellEnd"/>
      </w:sdtContent>
    </w:sdt>
    <w:r w:rsidRPr="00450294">
      <w:rPr>
        <w:rFonts w:ascii="Calibri" w:hAnsi="Calibri"/>
        <w:bCs/>
        <w:lang w:val="cs-CZ"/>
      </w:rPr>
      <w:t xml:space="preserve"> ze dne </w:t>
    </w:r>
    <w:sdt>
      <w:sdtPr>
        <w:rPr>
          <w:rFonts w:ascii="Calibri" w:hAnsi="Calibri"/>
          <w:bCs/>
          <w:lang w:val="cs-CZ"/>
        </w:rPr>
        <w:id w:val="1763483650"/>
        <w:placeholder>
          <w:docPart w:val="2B9B1A78976648E1B3921F3CA9EF85D9"/>
        </w:placeholder>
        <w:date w:fullDate="2025-09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1487F">
          <w:rPr>
            <w:rFonts w:ascii="Calibri" w:hAnsi="Calibri"/>
            <w:bCs/>
            <w:lang w:val="cs-CZ"/>
          </w:rPr>
          <w:t>2.9.2025</w:t>
        </w:r>
      </w:sdtContent>
    </w:sdt>
    <w:r w:rsidRPr="00450294">
      <w:rPr>
        <w:rFonts w:ascii="Calibri" w:hAnsi="Calibri"/>
        <w:bCs/>
        <w:lang w:val="cs-CZ"/>
      </w:rPr>
      <w:t xml:space="preserve"> o </w:t>
    </w:r>
    <w:sdt>
      <w:sdtPr>
        <w:rPr>
          <w:rFonts w:ascii="Calibri" w:hAnsi="Calibri"/>
          <w:lang w:val="cs-CZ"/>
        </w:rPr>
        <w:id w:val="-1147659314"/>
        <w:placeholder>
          <w:docPart w:val="D91A2C5398204C388D353139BB96AE2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450294">
          <w:rPr>
            <w:rFonts w:ascii="Calibri" w:hAnsi="Calibri"/>
            <w:lang w:val="cs-CZ"/>
          </w:rPr>
          <w:t>prodloužení platnosti rozhodnutí o schválení veterinárního přípravku</w:t>
        </w:r>
      </w:sdtContent>
    </w:sdt>
    <w:r w:rsidRPr="00450294">
      <w:rPr>
        <w:rFonts w:ascii="Calibri" w:hAnsi="Calibri"/>
        <w:bCs/>
        <w:lang w:val="cs-CZ"/>
      </w:rPr>
      <w:t xml:space="preserve"> </w:t>
    </w:r>
    <w:sdt>
      <w:sdtPr>
        <w:rPr>
          <w:rFonts w:ascii="Calibri" w:hAnsi="Calibri"/>
          <w:lang w:val="cs-CZ"/>
        </w:rPr>
        <w:id w:val="-130401005"/>
        <w:placeholder>
          <w:docPart w:val="4CDD460E1EE74C0F8A6812EC2FDFA52A"/>
        </w:placeholder>
        <w:text/>
      </w:sdtPr>
      <w:sdtEndPr/>
      <w:sdtContent>
        <w:r w:rsidRPr="00450294">
          <w:rPr>
            <w:rFonts w:ascii="Calibri" w:hAnsi="Calibri"/>
            <w:lang w:val="cs-CZ"/>
          </w:rPr>
          <w:t>LÁSKA 52</w:t>
        </w:r>
      </w:sdtContent>
    </w:sdt>
  </w:p>
  <w:p w14:paraId="141B2435" w14:textId="77777777" w:rsidR="002E7FD7" w:rsidRDefault="002E7F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E21CF" w14:textId="77777777" w:rsidR="0071487F" w:rsidRDefault="0071487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F67"/>
    <w:rsid w:val="000508CF"/>
    <w:rsid w:val="00072B73"/>
    <w:rsid w:val="00076DDC"/>
    <w:rsid w:val="000B6B33"/>
    <w:rsid w:val="000D0E3F"/>
    <w:rsid w:val="0018376A"/>
    <w:rsid w:val="001F0998"/>
    <w:rsid w:val="00212647"/>
    <w:rsid w:val="00231D78"/>
    <w:rsid w:val="0027481D"/>
    <w:rsid w:val="00286D0A"/>
    <w:rsid w:val="002E7FD7"/>
    <w:rsid w:val="003334E3"/>
    <w:rsid w:val="00350BF4"/>
    <w:rsid w:val="00362D8B"/>
    <w:rsid w:val="00391FB9"/>
    <w:rsid w:val="003A17F5"/>
    <w:rsid w:val="003C3F67"/>
    <w:rsid w:val="00407E4A"/>
    <w:rsid w:val="004359E6"/>
    <w:rsid w:val="00443D01"/>
    <w:rsid w:val="0044501A"/>
    <w:rsid w:val="00450294"/>
    <w:rsid w:val="00495189"/>
    <w:rsid w:val="00574483"/>
    <w:rsid w:val="00592C79"/>
    <w:rsid w:val="005A6C75"/>
    <w:rsid w:val="005D6B87"/>
    <w:rsid w:val="00643779"/>
    <w:rsid w:val="0068063C"/>
    <w:rsid w:val="006E668C"/>
    <w:rsid w:val="00701D93"/>
    <w:rsid w:val="0071487F"/>
    <w:rsid w:val="00715932"/>
    <w:rsid w:val="00746259"/>
    <w:rsid w:val="00781F3D"/>
    <w:rsid w:val="007C476E"/>
    <w:rsid w:val="007F643E"/>
    <w:rsid w:val="00806C68"/>
    <w:rsid w:val="00822271"/>
    <w:rsid w:val="008648B3"/>
    <w:rsid w:val="00872B8F"/>
    <w:rsid w:val="0090338B"/>
    <w:rsid w:val="00913F84"/>
    <w:rsid w:val="0096565F"/>
    <w:rsid w:val="009B7164"/>
    <w:rsid w:val="009F72DC"/>
    <w:rsid w:val="00A917FF"/>
    <w:rsid w:val="00A93BA3"/>
    <w:rsid w:val="00B146A9"/>
    <w:rsid w:val="00B373F4"/>
    <w:rsid w:val="00BC5B95"/>
    <w:rsid w:val="00BF5EDF"/>
    <w:rsid w:val="00C31AA1"/>
    <w:rsid w:val="00C378B7"/>
    <w:rsid w:val="00CB375F"/>
    <w:rsid w:val="00CB498B"/>
    <w:rsid w:val="00DA3128"/>
    <w:rsid w:val="00DD4F8F"/>
    <w:rsid w:val="00E12F0E"/>
    <w:rsid w:val="00E37748"/>
    <w:rsid w:val="00EA7BF3"/>
    <w:rsid w:val="00EB5C16"/>
    <w:rsid w:val="00EE17F4"/>
    <w:rsid w:val="00EF4592"/>
    <w:rsid w:val="00F10A80"/>
    <w:rsid w:val="00F847A9"/>
    <w:rsid w:val="00FE676F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F6BEA"/>
  <w15:docId w15:val="{65BD4036-3AC4-480A-8DE4-ACFF0BC1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1"/>
    <w:next w:val="Normln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1"/>
    <w:next w:val="Normln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1"/>
    <w:next w:val="Normln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1"/>
    <w:next w:val="Normln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1"/>
    <w:next w:val="Normln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</w:style>
  <w:style w:type="paragraph" w:styleId="Nzev">
    <w:name w:val="Title"/>
    <w:basedOn w:val="Normln1"/>
    <w:next w:val="Normln1"/>
    <w:pPr>
      <w:keepNext/>
      <w:keepLines/>
      <w:spacing w:after="60"/>
      <w:contextualSpacing/>
    </w:pPr>
    <w:rPr>
      <w:sz w:val="52"/>
      <w:szCs w:val="52"/>
    </w:rPr>
  </w:style>
  <w:style w:type="paragraph" w:styleId="Podnadpis">
    <w:name w:val="Subtitle"/>
    <w:basedOn w:val="Normln1"/>
    <w:next w:val="Normln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518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189"/>
    <w:rPr>
      <w:rFonts w:ascii="Lucida Grande" w:hAnsi="Lucida Grande" w:cs="Lucida Grande"/>
      <w:sz w:val="18"/>
      <w:szCs w:val="18"/>
    </w:rPr>
  </w:style>
  <w:style w:type="character" w:customStyle="1" w:styleId="CharStyle5">
    <w:name w:val="Char Style 5"/>
    <w:basedOn w:val="Standardnpsmoodstavce"/>
    <w:link w:val="Style4"/>
    <w:uiPriority w:val="99"/>
    <w:locked/>
    <w:rsid w:val="00350BF4"/>
    <w:rPr>
      <w:rFonts w:cs="Times New Roman"/>
      <w:spacing w:val="10"/>
      <w:shd w:val="clear" w:color="auto" w:fill="FFFFFF"/>
    </w:rPr>
  </w:style>
  <w:style w:type="paragraph" w:customStyle="1" w:styleId="Style4">
    <w:name w:val="Style 4"/>
    <w:basedOn w:val="Normln"/>
    <w:link w:val="CharStyle5"/>
    <w:uiPriority w:val="99"/>
    <w:rsid w:val="00350BF4"/>
    <w:pPr>
      <w:widowControl w:val="0"/>
      <w:shd w:val="clear" w:color="auto" w:fill="FFFFFF"/>
      <w:spacing w:line="374" w:lineRule="exact"/>
    </w:pPr>
    <w:rPr>
      <w:rFonts w:cs="Times New Roman"/>
      <w:spacing w:val="10"/>
    </w:rPr>
  </w:style>
  <w:style w:type="character" w:styleId="Hypertextovodkaz">
    <w:name w:val="Hyperlink"/>
    <w:basedOn w:val="Standardnpsmoodstavce"/>
    <w:uiPriority w:val="99"/>
    <w:unhideWhenUsed/>
    <w:rsid w:val="00350BF4"/>
    <w:rPr>
      <w:color w:val="0000FF" w:themeColor="hyperlink"/>
      <w:u w:val="single"/>
    </w:rPr>
  </w:style>
  <w:style w:type="paragraph" w:customStyle="1" w:styleId="Normln10">
    <w:name w:val="Normální1"/>
    <w:rsid w:val="00350BF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46A9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46A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A3128"/>
    <w:pPr>
      <w:spacing w:line="240" w:lineRule="auto"/>
    </w:pPr>
  </w:style>
  <w:style w:type="paragraph" w:styleId="Zhlav">
    <w:name w:val="header"/>
    <w:basedOn w:val="Normln"/>
    <w:link w:val="ZhlavChar"/>
    <w:uiPriority w:val="99"/>
    <w:unhideWhenUsed/>
    <w:rsid w:val="002E7FD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7FD7"/>
  </w:style>
  <w:style w:type="paragraph" w:styleId="Zpat">
    <w:name w:val="footer"/>
    <w:basedOn w:val="Normln"/>
    <w:link w:val="ZpatChar"/>
    <w:uiPriority w:val="99"/>
    <w:unhideWhenUsed/>
    <w:rsid w:val="002E7FD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7FD7"/>
  </w:style>
  <w:style w:type="character" w:styleId="Zstupntext">
    <w:name w:val="Placeholder Text"/>
    <w:semiHidden/>
    <w:rsid w:val="002E7FD7"/>
    <w:rPr>
      <w:color w:val="808080"/>
    </w:rPr>
  </w:style>
  <w:style w:type="character" w:styleId="Siln">
    <w:name w:val="Strong"/>
    <w:basedOn w:val="Standardnpsmoodstavce"/>
    <w:uiPriority w:val="22"/>
    <w:qFormat/>
    <w:rsid w:val="002E7FD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01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3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46BC1824FB41979A39AF10E3A4A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8F1DF-7728-4CF0-BF33-FC0FE15F64BD}"/>
      </w:docPartPr>
      <w:docPartBody>
        <w:p w:rsidR="00B4773A" w:rsidRDefault="00B8317B" w:rsidP="00B8317B">
          <w:pPr>
            <w:pStyle w:val="3446BC1824FB41979A39AF10E3A4A06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B9B1A78976648E1B3921F3CA9EF85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5F9364-56F9-4975-99F2-343787A10B31}"/>
      </w:docPartPr>
      <w:docPartBody>
        <w:p w:rsidR="00B4773A" w:rsidRDefault="00B8317B" w:rsidP="00B8317B">
          <w:pPr>
            <w:pStyle w:val="2B9B1A78976648E1B3921F3CA9EF85D9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D91A2C5398204C388D353139BB96AE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B12454-7766-438B-AA6F-1A40598F02B4}"/>
      </w:docPartPr>
      <w:docPartBody>
        <w:p w:rsidR="00B4773A" w:rsidRDefault="00B8317B" w:rsidP="00B8317B">
          <w:pPr>
            <w:pStyle w:val="D91A2C5398204C388D353139BB96AE2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4CDD460E1EE74C0F8A6812EC2FDF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82CCC-B532-42E5-98D2-D86663B81ADD}"/>
      </w:docPartPr>
      <w:docPartBody>
        <w:p w:rsidR="00B4773A" w:rsidRDefault="00B8317B" w:rsidP="00B8317B">
          <w:pPr>
            <w:pStyle w:val="4CDD460E1EE74C0F8A6812EC2FDFA52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hiti Regular">
    <w:altName w:val="Calibri"/>
    <w:charset w:val="EE"/>
    <w:family w:val="auto"/>
    <w:pitch w:val="variable"/>
    <w:sig w:usb0="00000000" w:usb1="00000001" w:usb2="00000000" w:usb3="00000000" w:csb0="00010193" w:csb1="00000000"/>
  </w:font>
  <w:font w:name="Athiti Medium">
    <w:altName w:val="Arial Unicode MS"/>
    <w:charset w:val="EE"/>
    <w:family w:val="auto"/>
    <w:pitch w:val="variable"/>
    <w:sig w:usb0="00000000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3B"/>
    <w:rsid w:val="000D3D2D"/>
    <w:rsid w:val="0012183B"/>
    <w:rsid w:val="00261DE5"/>
    <w:rsid w:val="0029182E"/>
    <w:rsid w:val="009773B5"/>
    <w:rsid w:val="00AE2608"/>
    <w:rsid w:val="00B4773A"/>
    <w:rsid w:val="00B8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8317B"/>
    <w:rPr>
      <w:color w:val="808080"/>
    </w:rPr>
  </w:style>
  <w:style w:type="paragraph" w:customStyle="1" w:styleId="60C72E6E298346B4A2377455834068C3">
    <w:name w:val="60C72E6E298346B4A2377455834068C3"/>
    <w:rsid w:val="0012183B"/>
  </w:style>
  <w:style w:type="paragraph" w:customStyle="1" w:styleId="16BBD6ACECAA41AB93A86DF8562D66C4">
    <w:name w:val="16BBD6ACECAA41AB93A86DF8562D66C4"/>
    <w:rsid w:val="0012183B"/>
  </w:style>
  <w:style w:type="paragraph" w:customStyle="1" w:styleId="7CC461D4D8F34CCC8E534C7E4CFBE00D">
    <w:name w:val="7CC461D4D8F34CCC8E534C7E4CFBE00D"/>
    <w:rsid w:val="0012183B"/>
  </w:style>
  <w:style w:type="paragraph" w:customStyle="1" w:styleId="3446BC1824FB41979A39AF10E3A4A066">
    <w:name w:val="3446BC1824FB41979A39AF10E3A4A066"/>
    <w:rsid w:val="00B8317B"/>
  </w:style>
  <w:style w:type="paragraph" w:customStyle="1" w:styleId="2B9B1A78976648E1B3921F3CA9EF85D9">
    <w:name w:val="2B9B1A78976648E1B3921F3CA9EF85D9"/>
    <w:rsid w:val="00B8317B"/>
  </w:style>
  <w:style w:type="paragraph" w:customStyle="1" w:styleId="D91A2C5398204C388D353139BB96AE29">
    <w:name w:val="D91A2C5398204C388D353139BB96AE29"/>
    <w:rsid w:val="00B8317B"/>
  </w:style>
  <w:style w:type="paragraph" w:customStyle="1" w:styleId="4CDD460E1EE74C0F8A6812EC2FDFA52A">
    <w:name w:val="4CDD460E1EE74C0F8A6812EC2FDFA52A"/>
    <w:rsid w:val="00B83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michal@dokonalalaska.cz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Morávková Věra</dc:creator>
  <cp:lastModifiedBy>Grodová Lenka</cp:lastModifiedBy>
  <cp:revision>32</cp:revision>
  <cp:lastPrinted>2020-06-16T13:35:00Z</cp:lastPrinted>
  <dcterms:created xsi:type="dcterms:W3CDTF">2019-07-30T07:33:00Z</dcterms:created>
  <dcterms:modified xsi:type="dcterms:W3CDTF">2025-08-29T11:53:00Z</dcterms:modified>
</cp:coreProperties>
</file>