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8B" w:rsidRDefault="006F458B" w:rsidP="006F458B">
      <w:pPr>
        <w:autoSpaceDE w:val="0"/>
        <w:rPr>
          <w:rFonts w:cs="Calibri"/>
          <w:b/>
        </w:rPr>
      </w:pPr>
      <w:r>
        <w:rPr>
          <w:rFonts w:cs="Calibri"/>
          <w:b/>
        </w:rPr>
        <w:t>SANIMUN</w:t>
      </w:r>
    </w:p>
    <w:p w:rsidR="006F458B" w:rsidRDefault="006F458B" w:rsidP="006F458B">
      <w:pPr>
        <w:autoSpaceDE w:val="0"/>
        <w:rPr>
          <w:rFonts w:cs="Calibri"/>
        </w:rPr>
      </w:pPr>
      <w:r>
        <w:rPr>
          <w:rFonts w:cs="Calibri"/>
        </w:rPr>
        <w:t>Veterinární přípravek pro psy</w:t>
      </w:r>
    </w:p>
    <w:p w:rsidR="006F458B" w:rsidRDefault="006F458B" w:rsidP="006F458B">
      <w:pPr>
        <w:autoSpaceDE w:val="0"/>
        <w:rPr>
          <w:rFonts w:cs="Calibri"/>
        </w:rPr>
      </w:pPr>
      <w:r w:rsidRPr="00D56E95">
        <w:rPr>
          <w:rFonts w:cs="Calibri"/>
          <w:b/>
        </w:rPr>
        <w:t>Obsah</w:t>
      </w:r>
      <w:r>
        <w:rPr>
          <w:rFonts w:cs="Calibri"/>
        </w:rPr>
        <w:t>: 250 ml</w:t>
      </w:r>
      <w:bookmarkStart w:id="0" w:name="_GoBack"/>
      <w:bookmarkEnd w:id="0"/>
    </w:p>
    <w:p w:rsidR="006F458B" w:rsidRDefault="006F458B" w:rsidP="007D4DA3">
      <w:pPr>
        <w:autoSpaceDE w:val="0"/>
        <w:jc w:val="both"/>
        <w:rPr>
          <w:rFonts w:eastAsia="TrebuchetMS" w:cs="Calibri"/>
        </w:rPr>
      </w:pPr>
      <w:r>
        <w:rPr>
          <w:rFonts w:cs="Calibri"/>
        </w:rPr>
        <w:t xml:space="preserve">Dietetický vitamínový veterinární přípravek SANIMUN </w:t>
      </w:r>
      <w:r w:rsidR="00D56E95">
        <w:rPr>
          <w:rFonts w:cs="Calibri"/>
        </w:rPr>
        <w:t>s obsahem</w:t>
      </w:r>
      <w:r>
        <w:rPr>
          <w:rFonts w:cs="Calibri"/>
        </w:rPr>
        <w:t xml:space="preserve"> beta-</w:t>
      </w:r>
      <w:proofErr w:type="spellStart"/>
      <w:r>
        <w:rPr>
          <w:rFonts w:cs="Calibri"/>
        </w:rPr>
        <w:t>glukanu</w:t>
      </w:r>
      <w:proofErr w:type="spellEnd"/>
      <w:r>
        <w:rPr>
          <w:rFonts w:cs="Calibri"/>
        </w:rPr>
        <w:t xml:space="preserve"> s extra panenským olivovým olejem </w:t>
      </w:r>
      <w:r w:rsidR="00D56E95">
        <w:rPr>
          <w:rFonts w:cs="Calibri"/>
        </w:rPr>
        <w:t xml:space="preserve">slouží k podpoře imunity organismu a také napomáhá </w:t>
      </w:r>
      <w:r>
        <w:rPr>
          <w:rFonts w:cs="Calibri"/>
        </w:rPr>
        <w:t xml:space="preserve">při </w:t>
      </w:r>
      <w:r w:rsidR="00D56E95">
        <w:rPr>
          <w:rFonts w:cs="Calibri"/>
        </w:rPr>
        <w:t xml:space="preserve">jeho </w:t>
      </w:r>
      <w:r>
        <w:rPr>
          <w:rFonts w:cs="Calibri"/>
        </w:rPr>
        <w:t xml:space="preserve">detoxikaci </w:t>
      </w:r>
      <w:r w:rsidR="00D56E95">
        <w:rPr>
          <w:rFonts w:cs="Calibri"/>
        </w:rPr>
        <w:t xml:space="preserve">v </w:t>
      </w:r>
      <w:r>
        <w:rPr>
          <w:rFonts w:cs="Calibri"/>
        </w:rPr>
        <w:t xml:space="preserve">průběhu léčby antibiotiky, antimykotiky atd. </w:t>
      </w:r>
      <w:r w:rsidR="002C44B1">
        <w:rPr>
          <w:rFonts w:cs="Calibri"/>
        </w:rPr>
        <w:t>Přispívá k posílení</w:t>
      </w:r>
      <w:r>
        <w:rPr>
          <w:rFonts w:cs="Calibri"/>
        </w:rPr>
        <w:t xml:space="preserve"> vlastní obranyschopnost organismu, </w:t>
      </w:r>
      <w:r w:rsidR="002C44B1">
        <w:rPr>
          <w:rFonts w:cs="Calibri"/>
        </w:rPr>
        <w:t>a</w:t>
      </w:r>
      <w:r>
        <w:rPr>
          <w:rFonts w:cs="Calibri"/>
        </w:rPr>
        <w:t xml:space="preserve"> napomáhá </w:t>
      </w:r>
      <w:r w:rsidR="002C44B1">
        <w:rPr>
          <w:rFonts w:cs="Calibri"/>
        </w:rPr>
        <w:t>má také pozitivní účinek při problémech s kůží a srstí</w:t>
      </w:r>
      <w:r>
        <w:rPr>
          <w:rFonts w:cs="Calibri"/>
        </w:rPr>
        <w:t>.  Vitamin E přispívá k ochraně buněk.</w:t>
      </w:r>
    </w:p>
    <w:p w:rsidR="006F458B" w:rsidRPr="00D56E95" w:rsidRDefault="006F458B" w:rsidP="00D56E95">
      <w:pPr>
        <w:autoSpaceDE w:val="0"/>
        <w:rPr>
          <w:rFonts w:cs="Calibri"/>
          <w:b/>
        </w:rPr>
      </w:pPr>
      <w:r w:rsidRPr="00D56E95">
        <w:rPr>
          <w:rFonts w:cs="Calibri"/>
          <w:b/>
        </w:rPr>
        <w:t>Složení:</w:t>
      </w:r>
    </w:p>
    <w:p w:rsidR="006F458B" w:rsidRDefault="006F458B" w:rsidP="006F458B">
      <w:pPr>
        <w:rPr>
          <w:rFonts w:eastAsia="TrebuchetMS" w:cs="Calibri"/>
        </w:rPr>
      </w:pPr>
      <w:r>
        <w:rPr>
          <w:rFonts w:cs="Calibri"/>
        </w:rPr>
        <w:t>Extrakt z jedlé houby hlívy ústřičné (</w:t>
      </w:r>
      <w:r>
        <w:rPr>
          <w:rFonts w:cs="Calibri"/>
          <w:i/>
        </w:rPr>
        <w:t>Pleurotus ostreatus</w:t>
      </w:r>
      <w:r>
        <w:rPr>
          <w:rFonts w:cs="Calibri"/>
        </w:rPr>
        <w:t>) obsahující b</w:t>
      </w:r>
      <w:r w:rsidR="00097153">
        <w:rPr>
          <w:rFonts w:cs="Calibri"/>
        </w:rPr>
        <w:t>eta</w:t>
      </w:r>
      <w:r>
        <w:rPr>
          <w:rFonts w:cs="Calibri"/>
        </w:rPr>
        <w:t>-</w:t>
      </w:r>
      <w:proofErr w:type="gramStart"/>
      <w:r>
        <w:rPr>
          <w:rFonts w:cs="Calibri"/>
        </w:rPr>
        <w:t>1,3-D</w:t>
      </w:r>
      <w:proofErr w:type="gramEnd"/>
      <w:r>
        <w:rPr>
          <w:rFonts w:cs="Calibri"/>
        </w:rPr>
        <w:t xml:space="preserve">-glukan, extra </w:t>
      </w:r>
      <w:r w:rsidR="00D56E95">
        <w:rPr>
          <w:rFonts w:cs="Calibri"/>
        </w:rPr>
        <w:t xml:space="preserve">panenský </w:t>
      </w:r>
      <w:r>
        <w:rPr>
          <w:rFonts w:cs="Calibri"/>
        </w:rPr>
        <w:t xml:space="preserve">olivový olej, vitamíny </w:t>
      </w:r>
      <w:r w:rsidRPr="00E64444">
        <w:rPr>
          <w:rFonts w:cs="Calibri"/>
        </w:rPr>
        <w:t>A, E, D, K</w:t>
      </w:r>
      <w:r>
        <w:rPr>
          <w:rFonts w:cs="Calibri"/>
        </w:rPr>
        <w:t>.</w:t>
      </w:r>
    </w:p>
    <w:p w:rsidR="006F458B" w:rsidRPr="00D56E95" w:rsidRDefault="006F458B" w:rsidP="00D56E95">
      <w:pPr>
        <w:autoSpaceDE w:val="0"/>
        <w:rPr>
          <w:rFonts w:cs="Calibri"/>
          <w:b/>
        </w:rPr>
      </w:pPr>
      <w:r w:rsidRPr="00D56E95">
        <w:rPr>
          <w:rFonts w:cs="Calibri"/>
          <w:b/>
        </w:rPr>
        <w:t>Doporučené dávkování:</w:t>
      </w:r>
    </w:p>
    <w:p w:rsidR="006F458B" w:rsidRDefault="006F458B" w:rsidP="006F458B">
      <w:pPr>
        <w:pStyle w:val="Zhlav"/>
        <w:jc w:val="both"/>
        <w:rPr>
          <w:rFonts w:cs="Calibri"/>
        </w:rPr>
      </w:pPr>
      <w:r>
        <w:rPr>
          <w:rFonts w:cs="Calibri"/>
        </w:rPr>
        <w:t>malá plemena 3krát denně 1 lžička (=2 ml).</w:t>
      </w:r>
    </w:p>
    <w:p w:rsidR="006F458B" w:rsidRDefault="006F458B" w:rsidP="006F458B">
      <w:pPr>
        <w:pStyle w:val="Zhlav"/>
        <w:jc w:val="both"/>
        <w:rPr>
          <w:rFonts w:cs="Calibri"/>
        </w:rPr>
      </w:pPr>
      <w:r>
        <w:rPr>
          <w:rFonts w:cs="Calibri"/>
        </w:rPr>
        <w:t>střední plemena 3krát denně 2 lžičky</w:t>
      </w:r>
    </w:p>
    <w:p w:rsidR="006F458B" w:rsidRDefault="006F458B" w:rsidP="006F458B">
      <w:pPr>
        <w:rPr>
          <w:rFonts w:cs="Calibri"/>
        </w:rPr>
      </w:pPr>
      <w:r>
        <w:rPr>
          <w:rFonts w:cs="Calibri"/>
        </w:rPr>
        <w:t>velká plemena 3krát denně 3 lžičky</w:t>
      </w:r>
    </w:p>
    <w:p w:rsidR="00AA3C4F" w:rsidRPr="00D56E95" w:rsidRDefault="00AA3C4F" w:rsidP="00D56E95">
      <w:pPr>
        <w:autoSpaceDE w:val="0"/>
        <w:rPr>
          <w:rFonts w:cs="Calibri"/>
          <w:b/>
        </w:rPr>
      </w:pPr>
      <w:r w:rsidRPr="00D56E95">
        <w:rPr>
          <w:rFonts w:cs="Calibri"/>
          <w:b/>
        </w:rPr>
        <w:t>Návod k použití:</w:t>
      </w:r>
    </w:p>
    <w:p w:rsidR="00DE13C2" w:rsidRDefault="006F458B" w:rsidP="006F458B">
      <w:pPr>
        <w:pStyle w:val="Zhlav"/>
        <w:tabs>
          <w:tab w:val="left" w:pos="708"/>
        </w:tabs>
        <w:jc w:val="both"/>
        <w:rPr>
          <w:rFonts w:cs="Calibri"/>
        </w:rPr>
      </w:pPr>
      <w:r>
        <w:rPr>
          <w:rFonts w:cs="Calibri"/>
        </w:rPr>
        <w:t>Užívá se dle doporučeného dávkování</w:t>
      </w:r>
      <w:r>
        <w:rPr>
          <w:rStyle w:val="Odkaznakoment1"/>
          <w:rFonts w:cs="Calibri"/>
          <w:sz w:val="24"/>
          <w:szCs w:val="24"/>
        </w:rPr>
        <w:t>, přímo do tlamy nebo lze přimíchat do krmiva.</w:t>
      </w:r>
    </w:p>
    <w:p w:rsidR="006F458B" w:rsidRDefault="006F458B" w:rsidP="006F458B">
      <w:pPr>
        <w:pStyle w:val="Zhlav"/>
        <w:tabs>
          <w:tab w:val="left" w:pos="708"/>
        </w:tabs>
        <w:jc w:val="both"/>
        <w:rPr>
          <w:rFonts w:cs="Calibri"/>
        </w:rPr>
      </w:pPr>
      <w:r>
        <w:rPr>
          <w:rFonts w:cs="Calibri"/>
        </w:rPr>
        <w:t>Před použitím důkladně protřepat!</w:t>
      </w:r>
    </w:p>
    <w:p w:rsidR="006F458B" w:rsidRDefault="006F458B" w:rsidP="00DE13C2">
      <w:pPr>
        <w:spacing w:after="0"/>
        <w:rPr>
          <w:rFonts w:cs="Calibri"/>
        </w:rPr>
      </w:pPr>
      <w:r>
        <w:rPr>
          <w:rFonts w:cs="Calibri"/>
        </w:rPr>
        <w:t>Skladujte v</w:t>
      </w:r>
      <w:r w:rsidR="00CC1526">
        <w:rPr>
          <w:rFonts w:cs="Calibri"/>
        </w:rPr>
        <w:t xml:space="preserve"> chladu, </w:t>
      </w:r>
      <w:r>
        <w:rPr>
          <w:rFonts w:cs="Calibri"/>
        </w:rPr>
        <w:t>suchu a temnu, Chraňte před přímým slunečním zářením.</w:t>
      </w:r>
    </w:p>
    <w:p w:rsidR="006F458B" w:rsidRDefault="006F458B" w:rsidP="00DE13C2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Uchovávejte mimo </w:t>
      </w:r>
      <w:r w:rsidR="00812962">
        <w:rPr>
          <w:rFonts w:cs="Calibri"/>
        </w:rPr>
        <w:t xml:space="preserve">dohled a </w:t>
      </w:r>
      <w:r>
        <w:rPr>
          <w:rFonts w:cs="Calibri"/>
        </w:rPr>
        <w:t>dosah dětí.</w:t>
      </w:r>
    </w:p>
    <w:p w:rsidR="006F458B" w:rsidRDefault="006F458B" w:rsidP="006F458B">
      <w:pPr>
        <w:autoSpaceDE w:val="0"/>
        <w:rPr>
          <w:rFonts w:eastAsia="TrebuchetMS" w:cs="Calibri"/>
        </w:rPr>
      </w:pPr>
      <w:r>
        <w:rPr>
          <w:rFonts w:eastAsia="TrebuchetMS" w:cs="Calibri"/>
        </w:rPr>
        <w:t>Pouze pro zvířata!</w:t>
      </w:r>
    </w:p>
    <w:p w:rsidR="00D56E95" w:rsidRDefault="00D56E95" w:rsidP="006F458B">
      <w:pPr>
        <w:autoSpaceDE w:val="0"/>
        <w:rPr>
          <w:rFonts w:cs="Calibri"/>
        </w:rPr>
      </w:pPr>
      <w:r>
        <w:rPr>
          <w:rFonts w:cs="Calibri"/>
        </w:rPr>
        <w:t>Odpad likvidujte podle místních právních předpisů.</w:t>
      </w:r>
    </w:p>
    <w:p w:rsidR="006F458B" w:rsidRPr="00D56E95" w:rsidRDefault="006F458B" w:rsidP="00D56E95">
      <w:pPr>
        <w:autoSpaceDE w:val="0"/>
        <w:rPr>
          <w:rFonts w:cs="Calibri"/>
          <w:b/>
        </w:rPr>
      </w:pPr>
      <w:r w:rsidRPr="00D56E95">
        <w:rPr>
          <w:rFonts w:cs="Calibri"/>
          <w:b/>
        </w:rPr>
        <w:t xml:space="preserve">Spotřebujte do: </w:t>
      </w:r>
      <w:r w:rsidR="00D56E95" w:rsidRPr="000C16B7">
        <w:rPr>
          <w:rFonts w:cs="Calibri"/>
          <w:b/>
          <w:i/>
          <w:iCs/>
        </w:rPr>
        <w:t>viz obal</w:t>
      </w:r>
    </w:p>
    <w:p w:rsidR="006F458B" w:rsidRDefault="006F458B" w:rsidP="006F458B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 w:rsidRPr="00D56E95">
        <w:rPr>
          <w:rFonts w:cs="Calibri"/>
          <w:b/>
        </w:rPr>
        <w:t>Č. šarže:</w:t>
      </w:r>
      <w:r w:rsidR="00D56E95">
        <w:rPr>
          <w:rFonts w:cs="Calibri"/>
          <w:b/>
        </w:rPr>
        <w:t xml:space="preserve"> </w:t>
      </w:r>
      <w:r w:rsidR="00D56E95" w:rsidRPr="000C16B7">
        <w:rPr>
          <w:rFonts w:cs="Calibri"/>
          <w:b/>
          <w:i/>
          <w:iCs/>
        </w:rPr>
        <w:t>viz obal</w:t>
      </w:r>
    </w:p>
    <w:p w:rsidR="006F458B" w:rsidRDefault="005C3E07" w:rsidP="006F458B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 w:rsidRPr="00D56E95">
        <w:rPr>
          <w:rFonts w:cs="Calibri"/>
          <w:b/>
        </w:rPr>
        <w:t>ČÍSLO SCHVÁLENÍ</w:t>
      </w:r>
      <w:r>
        <w:rPr>
          <w:rFonts w:cs="Calibri"/>
        </w:rPr>
        <w:t>: 033</w:t>
      </w:r>
      <w:r w:rsidR="006F458B">
        <w:rPr>
          <w:rFonts w:cs="Calibri"/>
        </w:rPr>
        <w:t xml:space="preserve">-20/C  </w:t>
      </w:r>
    </w:p>
    <w:p w:rsidR="006F458B" w:rsidRPr="00D56E95" w:rsidRDefault="006F458B" w:rsidP="006F458B">
      <w:pPr>
        <w:pStyle w:val="Zhlav"/>
        <w:tabs>
          <w:tab w:val="left" w:pos="708"/>
        </w:tabs>
        <w:spacing w:before="120"/>
        <w:jc w:val="both"/>
        <w:rPr>
          <w:rFonts w:cs="Calibri"/>
          <w:b/>
        </w:rPr>
      </w:pPr>
      <w:r w:rsidRPr="00D56E95">
        <w:rPr>
          <w:rFonts w:cs="Calibri"/>
          <w:b/>
        </w:rPr>
        <w:t>Držitel rozhodnutí o schválení a výrobce:</w:t>
      </w:r>
    </w:p>
    <w:p w:rsidR="00C4714A" w:rsidRDefault="00C4714A" w:rsidP="00C4714A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>NATUR APATYKA s.r.o.</w:t>
      </w:r>
    </w:p>
    <w:p w:rsidR="00C4714A" w:rsidRDefault="00C4714A" w:rsidP="00C4714A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>Klimentská 2061/21</w:t>
      </w:r>
    </w:p>
    <w:p w:rsidR="00C4714A" w:rsidRDefault="00C4714A" w:rsidP="00C4714A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 xml:space="preserve">110 00 Praha 1 </w:t>
      </w:r>
    </w:p>
    <w:p w:rsidR="00AA41ED" w:rsidRDefault="00AA41ED" w:rsidP="00C4714A">
      <w:pPr>
        <w:pStyle w:val="Zhlav"/>
        <w:tabs>
          <w:tab w:val="left" w:pos="708"/>
        </w:tabs>
        <w:spacing w:before="120"/>
        <w:jc w:val="both"/>
      </w:pPr>
      <w:r>
        <w:rPr>
          <w:rFonts w:eastAsia="Times New Roman"/>
        </w:rPr>
        <w:t>www.naturapatyka.cz</w:t>
      </w:r>
    </w:p>
    <w:sectPr w:rsidR="00AA41ED" w:rsidSect="0072631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D9" w:rsidRDefault="008B28D9" w:rsidP="000E07CC">
      <w:pPr>
        <w:spacing w:after="0" w:line="240" w:lineRule="auto"/>
      </w:pPr>
      <w:r>
        <w:separator/>
      </w:r>
    </w:p>
  </w:endnote>
  <w:endnote w:type="continuationSeparator" w:id="0">
    <w:p w:rsidR="008B28D9" w:rsidRDefault="008B28D9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D9" w:rsidRDefault="008B28D9" w:rsidP="000E07CC">
      <w:pPr>
        <w:spacing w:after="0" w:line="240" w:lineRule="auto"/>
      </w:pPr>
      <w:r>
        <w:separator/>
      </w:r>
    </w:p>
  </w:footnote>
  <w:footnote w:type="continuationSeparator" w:id="0">
    <w:p w:rsidR="008B28D9" w:rsidRDefault="008B28D9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3B" w:rsidRPr="00E1769A" w:rsidRDefault="007A633B" w:rsidP="003970B6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05A50811AE04529AF69D4C5FF1693C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970B6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-1643653816"/>
        <w:placeholder>
          <w:docPart w:val="E681960412DD4C0BB1CB03491CABDCB3"/>
        </w:placeholder>
        <w:text/>
      </w:sdtPr>
      <w:sdtEndPr/>
      <w:sdtContent>
        <w:r>
          <w:t>USKVBL/</w:t>
        </w:r>
        <w:r w:rsidR="00D56E95">
          <w:t>4942</w:t>
        </w:r>
        <w:r>
          <w:t>/202</w:t>
        </w:r>
        <w:r w:rsidR="00D56E95">
          <w:t>5</w:t>
        </w:r>
        <w:r>
          <w:t>/POD,</w:t>
        </w:r>
      </w:sdtContent>
    </w:sdt>
    <w:r w:rsidRPr="00E1769A">
      <w:rPr>
        <w:bCs/>
      </w:rPr>
      <w:t xml:space="preserve"> č.j.</w:t>
    </w:r>
    <w:r w:rsidR="003970B6">
      <w:rPr>
        <w:bCs/>
      </w:rPr>
      <w:t> </w:t>
    </w:r>
    <w:sdt>
      <w:sdtPr>
        <w:rPr>
          <w:bCs/>
        </w:rPr>
        <w:id w:val="-1885019968"/>
        <w:placeholder>
          <w:docPart w:val="E681960412DD4C0BB1CB03491CABDCB3"/>
        </w:placeholder>
        <w:text/>
      </w:sdtPr>
      <w:sdtContent>
        <w:r w:rsidR="009A2F1F" w:rsidRPr="009A2F1F">
          <w:rPr>
            <w:bCs/>
          </w:rPr>
          <w:t>USKVBL/8110/2025/REG-</w:t>
        </w:r>
        <w:proofErr w:type="spellStart"/>
        <w:r w:rsidR="009A2F1F" w:rsidRPr="009A2F1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88B994E25E64F398176C7FD5779ABEE"/>
        </w:placeholder>
        <w:date w:fullDate="2025-06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A2F1F">
          <w:rPr>
            <w:bCs/>
          </w:rPr>
          <w:t>12.6.2025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40641897BB67493A9E7746A3FEECE1C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56E95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1377E261F51445CB8FAEF28E68B260F"/>
        </w:placeholder>
        <w:text/>
      </w:sdtPr>
      <w:sdtEndPr/>
      <w:sdtContent>
        <w:r>
          <w:t>SANIMUN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C2"/>
    <w:rsid w:val="00097153"/>
    <w:rsid w:val="000A45C2"/>
    <w:rsid w:val="000E07CC"/>
    <w:rsid w:val="00122971"/>
    <w:rsid w:val="001D078D"/>
    <w:rsid w:val="002C44B1"/>
    <w:rsid w:val="00335CCE"/>
    <w:rsid w:val="00374480"/>
    <w:rsid w:val="00387B79"/>
    <w:rsid w:val="003970B6"/>
    <w:rsid w:val="003E35B4"/>
    <w:rsid w:val="004415E4"/>
    <w:rsid w:val="004D21EC"/>
    <w:rsid w:val="00571952"/>
    <w:rsid w:val="005B1030"/>
    <w:rsid w:val="005C3E07"/>
    <w:rsid w:val="0060363C"/>
    <w:rsid w:val="006B0DFA"/>
    <w:rsid w:val="006C4640"/>
    <w:rsid w:val="006E4E79"/>
    <w:rsid w:val="006F458B"/>
    <w:rsid w:val="00726316"/>
    <w:rsid w:val="007A633B"/>
    <w:rsid w:val="007D4DA3"/>
    <w:rsid w:val="00812962"/>
    <w:rsid w:val="008A0C00"/>
    <w:rsid w:val="008B28D9"/>
    <w:rsid w:val="009A2F1F"/>
    <w:rsid w:val="00A97FB2"/>
    <w:rsid w:val="00AA3C4F"/>
    <w:rsid w:val="00AA41ED"/>
    <w:rsid w:val="00B047A4"/>
    <w:rsid w:val="00B3183B"/>
    <w:rsid w:val="00B3547B"/>
    <w:rsid w:val="00B71CEB"/>
    <w:rsid w:val="00B81CA0"/>
    <w:rsid w:val="00B9775A"/>
    <w:rsid w:val="00C17D7A"/>
    <w:rsid w:val="00C4714A"/>
    <w:rsid w:val="00C959D7"/>
    <w:rsid w:val="00CC1526"/>
    <w:rsid w:val="00CF7569"/>
    <w:rsid w:val="00D56E95"/>
    <w:rsid w:val="00D87286"/>
    <w:rsid w:val="00DE13C2"/>
    <w:rsid w:val="00E3041B"/>
    <w:rsid w:val="00E64444"/>
    <w:rsid w:val="00E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426CC9-E6FA-457E-9188-AEF0A148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semiHidden/>
    <w:unhideWhenUsed/>
    <w:rsid w:val="006F458B"/>
    <w:rPr>
      <w:color w:val="0000FF"/>
      <w:u w:val="single"/>
    </w:rPr>
  </w:style>
  <w:style w:type="character" w:customStyle="1" w:styleId="Odkaznakoment1">
    <w:name w:val="Odkaz na komentář1"/>
    <w:rsid w:val="006F45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5A50811AE04529AF69D4C5FF169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80EDB-169F-41FE-AC8D-B431D45F6E90}"/>
      </w:docPartPr>
      <w:docPartBody>
        <w:p w:rsidR="001F4C9F" w:rsidRDefault="00431B12" w:rsidP="00431B12">
          <w:pPr>
            <w:pStyle w:val="C05A50811AE04529AF69D4C5FF1693C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681960412DD4C0BB1CB03491CAB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D8BCD-0848-4D57-BF5B-4C558F789DC8}"/>
      </w:docPartPr>
      <w:docPartBody>
        <w:p w:rsidR="001F4C9F" w:rsidRDefault="00431B12" w:rsidP="00431B12">
          <w:pPr>
            <w:pStyle w:val="E681960412DD4C0BB1CB03491CABDC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88B994E25E64F398176C7FD5779A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DE1DD-F350-484A-8E3E-E6BB7B981B47}"/>
      </w:docPartPr>
      <w:docPartBody>
        <w:p w:rsidR="001F4C9F" w:rsidRDefault="00431B12" w:rsidP="00431B12">
          <w:pPr>
            <w:pStyle w:val="F88B994E25E64F398176C7FD5779ABE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0641897BB67493A9E7746A3FEECE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3E664-E6D7-4A5B-A274-DE5B739F6AC9}"/>
      </w:docPartPr>
      <w:docPartBody>
        <w:p w:rsidR="001F4C9F" w:rsidRDefault="00431B12" w:rsidP="00431B12">
          <w:pPr>
            <w:pStyle w:val="40641897BB67493A9E7746A3FEECE1C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1377E261F51445CB8FAEF28E68B2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7AC26-FC2E-4935-B9B7-4BA644489F55}"/>
      </w:docPartPr>
      <w:docPartBody>
        <w:p w:rsidR="001F4C9F" w:rsidRDefault="00431B12" w:rsidP="00431B12">
          <w:pPr>
            <w:pStyle w:val="A1377E261F51445CB8FAEF28E68B260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77C6D"/>
    <w:rsid w:val="001F4C9F"/>
    <w:rsid w:val="00391EBD"/>
    <w:rsid w:val="00401129"/>
    <w:rsid w:val="00415832"/>
    <w:rsid w:val="00431B12"/>
    <w:rsid w:val="007E6C3C"/>
    <w:rsid w:val="008A3230"/>
    <w:rsid w:val="00AC2319"/>
    <w:rsid w:val="00BE692B"/>
    <w:rsid w:val="00E03567"/>
    <w:rsid w:val="00E25BEC"/>
    <w:rsid w:val="00E31E51"/>
    <w:rsid w:val="00EE44CF"/>
    <w:rsid w:val="00F14F6F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31B12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C05A50811AE04529AF69D4C5FF1693C5">
    <w:name w:val="C05A50811AE04529AF69D4C5FF1693C5"/>
    <w:rsid w:val="00431B12"/>
    <w:pPr>
      <w:spacing w:after="160" w:line="259" w:lineRule="auto"/>
    </w:pPr>
    <w:rPr>
      <w:lang w:eastAsia="ja-JP"/>
    </w:rPr>
  </w:style>
  <w:style w:type="paragraph" w:customStyle="1" w:styleId="E681960412DD4C0BB1CB03491CABDCB3">
    <w:name w:val="E681960412DD4C0BB1CB03491CABDCB3"/>
    <w:rsid w:val="00431B12"/>
    <w:pPr>
      <w:spacing w:after="160" w:line="259" w:lineRule="auto"/>
    </w:pPr>
    <w:rPr>
      <w:lang w:eastAsia="ja-JP"/>
    </w:rPr>
  </w:style>
  <w:style w:type="paragraph" w:customStyle="1" w:styleId="F88B994E25E64F398176C7FD5779ABEE">
    <w:name w:val="F88B994E25E64F398176C7FD5779ABEE"/>
    <w:rsid w:val="00431B12"/>
    <w:pPr>
      <w:spacing w:after="160" w:line="259" w:lineRule="auto"/>
    </w:pPr>
    <w:rPr>
      <w:lang w:eastAsia="ja-JP"/>
    </w:rPr>
  </w:style>
  <w:style w:type="paragraph" w:customStyle="1" w:styleId="40641897BB67493A9E7746A3FEECE1CE">
    <w:name w:val="40641897BB67493A9E7746A3FEECE1CE"/>
    <w:rsid w:val="00431B12"/>
    <w:pPr>
      <w:spacing w:after="160" w:line="259" w:lineRule="auto"/>
    </w:pPr>
    <w:rPr>
      <w:lang w:eastAsia="ja-JP"/>
    </w:rPr>
  </w:style>
  <w:style w:type="paragraph" w:customStyle="1" w:styleId="A1377E261F51445CB8FAEF28E68B260F">
    <w:name w:val="A1377E261F51445CB8FAEF28E68B260F"/>
    <w:rsid w:val="00431B12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16</cp:revision>
  <dcterms:created xsi:type="dcterms:W3CDTF">2023-02-10T11:51:00Z</dcterms:created>
  <dcterms:modified xsi:type="dcterms:W3CDTF">2025-06-12T14:34:00Z</dcterms:modified>
</cp:coreProperties>
</file>