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5CF" w:rsidRPr="007E399A" w:rsidRDefault="00D025CF" w:rsidP="00D025CF">
      <w:pPr>
        <w:rPr>
          <w:rFonts w:ascii="Calibri" w:eastAsia="Aptos" w:hAnsi="Calibri" w:cs="Calibri"/>
          <w:b/>
          <w:kern w:val="2"/>
          <w:sz w:val="22"/>
          <w:szCs w:val="22"/>
          <w:lang w:eastAsia="en-US"/>
        </w:rPr>
      </w:pPr>
      <w:r w:rsidRPr="007E399A">
        <w:rPr>
          <w:rFonts w:ascii="Calibri" w:eastAsia="Aptos" w:hAnsi="Calibri" w:cs="Calibri"/>
          <w:b/>
          <w:kern w:val="2"/>
          <w:sz w:val="22"/>
          <w:szCs w:val="22"/>
          <w:lang w:eastAsia="en-US"/>
        </w:rPr>
        <w:t xml:space="preserve"> Text na vnitřní obal – blister</w:t>
      </w:r>
    </w:p>
    <w:p w:rsidR="00CC3454" w:rsidRPr="007E399A" w:rsidRDefault="00CC3454">
      <w:pPr>
        <w:rPr>
          <w:rFonts w:ascii="Calibri" w:hAnsi="Calibri" w:cs="Calibri"/>
          <w:sz w:val="22"/>
          <w:szCs w:val="22"/>
        </w:rPr>
      </w:pPr>
    </w:p>
    <w:tbl>
      <w:tblPr>
        <w:tblW w:w="842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3776"/>
        <w:gridCol w:w="1389"/>
        <w:gridCol w:w="623"/>
      </w:tblGrid>
      <w:tr w:rsidR="00733DA8" w:rsidRPr="007E399A" w:rsidTr="00687283">
        <w:trPr>
          <w:trHeight w:val="264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DA8" w:rsidRPr="007E399A" w:rsidRDefault="00733DA8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 xml:space="preserve">Název přípravku: 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DA8" w:rsidRPr="007E399A" w:rsidRDefault="00733DA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E399A">
              <w:rPr>
                <w:rFonts w:ascii="Calibri" w:hAnsi="Calibri" w:cs="Calibri"/>
                <w:b/>
                <w:sz w:val="22"/>
                <w:szCs w:val="22"/>
              </w:rPr>
              <w:t>Péče o vitalitu a imunitu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DA8" w:rsidRPr="007E399A" w:rsidRDefault="00733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DA8" w:rsidRPr="007E399A" w:rsidRDefault="00733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1413" w:rsidRPr="007E399A" w:rsidTr="00687283">
        <w:trPr>
          <w:trHeight w:val="264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413" w:rsidRPr="007E399A" w:rsidRDefault="00D025CF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Držitel</w:t>
            </w:r>
            <w:r w:rsidR="00571413" w:rsidRPr="007E399A">
              <w:rPr>
                <w:rFonts w:ascii="Calibri" w:hAnsi="Calibri" w:cs="Calibri"/>
                <w:sz w:val="22"/>
                <w:szCs w:val="22"/>
              </w:rPr>
              <w:t xml:space="preserve"> rozhodnutí o schválení 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413" w:rsidRPr="007E399A" w:rsidRDefault="00571413" w:rsidP="0002031E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FARMACIA CARE s.r.o.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413" w:rsidRPr="007E399A" w:rsidRDefault="005714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413" w:rsidRPr="007E399A" w:rsidRDefault="005714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1413" w:rsidRPr="007E399A" w:rsidTr="00687283">
        <w:trPr>
          <w:trHeight w:val="264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413" w:rsidRPr="007E399A" w:rsidRDefault="000F3BAA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 xml:space="preserve">Datum výroby: 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413" w:rsidRPr="007E399A" w:rsidRDefault="00571413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 xml:space="preserve">EXP: </w:t>
            </w:r>
            <w:r w:rsidR="00D025CF" w:rsidRPr="007E399A">
              <w:rPr>
                <w:rFonts w:ascii="Calibri" w:hAnsi="Calibri" w:cs="Calibri"/>
                <w:i/>
                <w:sz w:val="22"/>
                <w:szCs w:val="22"/>
              </w:rPr>
              <w:t>uvedeno na obalu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413" w:rsidRPr="007E399A" w:rsidRDefault="005714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413" w:rsidRPr="007E399A" w:rsidRDefault="005714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1413" w:rsidRPr="007E399A" w:rsidTr="00687283">
        <w:trPr>
          <w:trHeight w:val="264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413" w:rsidRPr="007E399A" w:rsidRDefault="005714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413" w:rsidRPr="007E399A" w:rsidRDefault="00FD54CA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 xml:space="preserve">LOT: </w:t>
            </w:r>
            <w:r w:rsidR="00D025CF" w:rsidRPr="007E399A">
              <w:rPr>
                <w:rFonts w:ascii="Calibri" w:hAnsi="Calibri" w:cs="Calibri"/>
                <w:i/>
                <w:sz w:val="22"/>
                <w:szCs w:val="22"/>
              </w:rPr>
              <w:t>uvedeno na obalu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413" w:rsidRPr="007E399A" w:rsidRDefault="005714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413" w:rsidRPr="007E399A" w:rsidRDefault="005714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1413" w:rsidRPr="007E399A" w:rsidTr="00687283">
        <w:trPr>
          <w:trHeight w:val="264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413" w:rsidRPr="007E399A" w:rsidRDefault="005714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413" w:rsidRPr="007E399A" w:rsidRDefault="00571413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„Pouze pro zvířata“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413" w:rsidRPr="007E399A" w:rsidRDefault="005714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413" w:rsidRPr="007E399A" w:rsidRDefault="005714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7778" w:rsidRPr="007E399A" w:rsidTr="00B25A85">
        <w:trPr>
          <w:trHeight w:val="264"/>
        </w:trPr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778" w:rsidRPr="007E399A" w:rsidRDefault="00627778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Další texty uvedené na blistru: LOGO Pet Health Care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778" w:rsidRPr="007E399A" w:rsidRDefault="006277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778" w:rsidRPr="007E399A" w:rsidRDefault="006277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F3BAA" w:rsidRPr="007E399A" w:rsidRDefault="000F3BAA" w:rsidP="004A615C">
      <w:pPr>
        <w:rPr>
          <w:rFonts w:ascii="Calibri" w:hAnsi="Calibri" w:cs="Calibri"/>
          <w:b/>
          <w:bCs/>
          <w:sz w:val="22"/>
          <w:szCs w:val="22"/>
        </w:rPr>
      </w:pPr>
    </w:p>
    <w:p w:rsidR="00D025CF" w:rsidRPr="007E399A" w:rsidRDefault="00D025CF" w:rsidP="00D025CF">
      <w:pPr>
        <w:spacing w:after="160" w:line="278" w:lineRule="auto"/>
        <w:rPr>
          <w:rFonts w:ascii="Calibri" w:eastAsia="Aptos" w:hAnsi="Calibri" w:cs="Calibri"/>
          <w:b/>
          <w:kern w:val="2"/>
          <w:sz w:val="22"/>
          <w:szCs w:val="22"/>
          <w:lang w:eastAsia="en-US"/>
        </w:rPr>
      </w:pPr>
      <w:r w:rsidRPr="007E399A">
        <w:rPr>
          <w:rFonts w:ascii="Calibri" w:eastAsia="Aptos" w:hAnsi="Calibri" w:cs="Calibri"/>
          <w:b/>
          <w:kern w:val="2"/>
          <w:sz w:val="22"/>
          <w:szCs w:val="22"/>
          <w:lang w:eastAsia="en-US"/>
        </w:rPr>
        <w:t>Text na vnější obal – krabička</w:t>
      </w:r>
    </w:p>
    <w:tbl>
      <w:tblPr>
        <w:tblW w:w="215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6"/>
        <w:gridCol w:w="284"/>
        <w:gridCol w:w="2112"/>
        <w:gridCol w:w="2396"/>
        <w:gridCol w:w="625"/>
        <w:gridCol w:w="621"/>
        <w:gridCol w:w="10282"/>
        <w:gridCol w:w="960"/>
        <w:gridCol w:w="960"/>
        <w:gridCol w:w="960"/>
      </w:tblGrid>
      <w:tr w:rsidR="004A615C" w:rsidRPr="007E399A" w:rsidTr="00627778">
        <w:trPr>
          <w:trHeight w:val="42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15C" w:rsidRPr="007E399A" w:rsidRDefault="00D025CF" w:rsidP="00335E07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D</w:t>
            </w:r>
            <w:r w:rsidR="004A615C" w:rsidRPr="007E399A">
              <w:rPr>
                <w:rFonts w:ascii="Calibri" w:hAnsi="Calibri" w:cs="Calibri"/>
                <w:sz w:val="22"/>
                <w:szCs w:val="22"/>
              </w:rPr>
              <w:t>ržitel</w:t>
            </w:r>
            <w:r w:rsidRPr="007E399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A615C" w:rsidRPr="007E399A">
              <w:rPr>
                <w:rFonts w:ascii="Calibri" w:hAnsi="Calibri" w:cs="Calibri"/>
                <w:sz w:val="22"/>
                <w:szCs w:val="22"/>
              </w:rPr>
              <w:t>rozhodnutí o schválení</w:t>
            </w:r>
          </w:p>
        </w:tc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FARMACIA CARE s.r.o.</w:t>
            </w:r>
          </w:p>
        </w:tc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615C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Míšovická 458/3, 155 21 Praha 5</w:t>
            </w:r>
          </w:p>
        </w:tc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615C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D025CF" w:rsidP="00335E07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Výrobce:</w:t>
            </w:r>
          </w:p>
        </w:tc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62E51" w:rsidP="00335E07">
            <w:pPr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 w:rsidR="004A615C" w:rsidRPr="007E399A">
                <w:rPr>
                  <w:rFonts w:ascii="Calibri" w:hAnsi="Calibri" w:cs="Calibri"/>
                  <w:sz w:val="22"/>
                  <w:szCs w:val="22"/>
                </w:rPr>
                <w:t>www.pethealthcare.cz</w:t>
              </w:r>
            </w:hyperlink>
          </w:p>
          <w:p w:rsidR="00D025CF" w:rsidRPr="007E399A" w:rsidRDefault="007E32FD" w:rsidP="007E32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color w:val="000000"/>
                <w:sz w:val="22"/>
                <w:szCs w:val="22"/>
              </w:rPr>
              <w:t>NEOPHARMA</w:t>
            </w:r>
            <w:r w:rsidRPr="007E399A">
              <w:rPr>
                <w:rFonts w:ascii="Calibri" w:hAnsi="Calibri" w:cs="Calibri"/>
                <w:sz w:val="22"/>
                <w:szCs w:val="22"/>
              </w:rPr>
              <w:t xml:space="preserve"> a.s., Kanice 104, 664 01 Kanice, Česká republika</w:t>
            </w:r>
          </w:p>
        </w:tc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615C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615C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 xml:space="preserve">Název přípravku: </w:t>
            </w:r>
          </w:p>
        </w:tc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E399A">
              <w:rPr>
                <w:rFonts w:ascii="Calibri" w:hAnsi="Calibri" w:cs="Calibri"/>
                <w:b/>
                <w:sz w:val="22"/>
                <w:szCs w:val="22"/>
              </w:rPr>
              <w:t>Péče o vitalitu a imunitu</w:t>
            </w:r>
          </w:p>
        </w:tc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615C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615C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Cílový druh zvířete:</w:t>
            </w:r>
          </w:p>
        </w:tc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Pes</w:t>
            </w:r>
          </w:p>
        </w:tc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615C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7778" w:rsidRPr="007E399A" w:rsidTr="00627778">
        <w:trPr>
          <w:trHeight w:val="264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778" w:rsidRPr="007E399A" w:rsidRDefault="00627778" w:rsidP="00335E07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Nominální obsah: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7778" w:rsidRPr="007E399A" w:rsidRDefault="00627778" w:rsidP="00335E07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 xml:space="preserve">      90 tablet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7778" w:rsidRPr="007E399A" w:rsidRDefault="00627778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7778" w:rsidRPr="007E399A" w:rsidRDefault="00627778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778" w:rsidRPr="007E399A" w:rsidRDefault="00627778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778" w:rsidRPr="007E399A" w:rsidRDefault="00627778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778" w:rsidRPr="007E399A" w:rsidRDefault="00627778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778" w:rsidRPr="007E399A" w:rsidRDefault="00627778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7778" w:rsidRPr="007E399A" w:rsidTr="00627778">
        <w:trPr>
          <w:trHeight w:val="792"/>
        </w:trPr>
        <w:tc>
          <w:tcPr>
            <w:tcW w:w="84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778" w:rsidRPr="007E399A" w:rsidRDefault="00627778" w:rsidP="00335E07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Složení vet. přípravku:</w:t>
            </w:r>
          </w:p>
          <w:p w:rsidR="00627778" w:rsidRPr="007E399A" w:rsidRDefault="00627778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778" w:rsidRPr="007E399A" w:rsidRDefault="00627778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778" w:rsidRPr="007E399A" w:rsidRDefault="00627778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778" w:rsidRPr="007E399A" w:rsidRDefault="00627778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778" w:rsidRPr="007E399A" w:rsidRDefault="00627778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615C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15C" w:rsidRPr="007E399A" w:rsidRDefault="004A615C" w:rsidP="00335E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5C" w:rsidRPr="007E399A" w:rsidRDefault="004A615C" w:rsidP="00335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b/>
                <w:sz w:val="22"/>
                <w:szCs w:val="22"/>
              </w:rPr>
              <w:t>Aktivní látky</w:t>
            </w:r>
          </w:p>
        </w:tc>
        <w:tc>
          <w:tcPr>
            <w:tcW w:w="5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5CF" w:rsidRPr="007E399A" w:rsidRDefault="00D025CF" w:rsidP="006277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b/>
                <w:sz w:val="22"/>
                <w:szCs w:val="22"/>
              </w:rPr>
              <w:t>mg / tbl</w:t>
            </w:r>
            <w:r w:rsidR="003D6613" w:rsidRPr="007E399A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10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5CF" w:rsidRPr="007E399A" w:rsidRDefault="00D025CF" w:rsidP="00D025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Vitamín C</w:t>
            </w:r>
          </w:p>
        </w:tc>
        <w:tc>
          <w:tcPr>
            <w:tcW w:w="5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5CF" w:rsidRPr="007E399A" w:rsidRDefault="00D025CF" w:rsidP="006277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0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5CF" w:rsidRPr="007E399A" w:rsidRDefault="00D025CF" w:rsidP="00D025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 xml:space="preserve">Vitamín E </w:t>
            </w:r>
          </w:p>
        </w:tc>
        <w:tc>
          <w:tcPr>
            <w:tcW w:w="5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5CF" w:rsidRPr="007E399A" w:rsidRDefault="00D025CF" w:rsidP="006277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0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5CF" w:rsidRPr="007E399A" w:rsidRDefault="00D025CF" w:rsidP="00D025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Vitamín D</w:t>
            </w:r>
          </w:p>
        </w:tc>
        <w:tc>
          <w:tcPr>
            <w:tcW w:w="5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5CF" w:rsidRPr="007E399A" w:rsidRDefault="00D025CF" w:rsidP="006277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0,01</w:t>
            </w:r>
          </w:p>
        </w:tc>
        <w:tc>
          <w:tcPr>
            <w:tcW w:w="10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5CF" w:rsidRPr="007E399A" w:rsidRDefault="00D025CF" w:rsidP="00D025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528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Vitamín B1</w:t>
            </w:r>
          </w:p>
        </w:tc>
        <w:tc>
          <w:tcPr>
            <w:tcW w:w="5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5CF" w:rsidRPr="007E399A" w:rsidRDefault="00D025CF" w:rsidP="006277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5CF" w:rsidRPr="007E399A" w:rsidRDefault="00D025CF" w:rsidP="00D025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528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Vitamín B2</w:t>
            </w:r>
          </w:p>
        </w:tc>
        <w:tc>
          <w:tcPr>
            <w:tcW w:w="5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5CF" w:rsidRPr="007E399A" w:rsidRDefault="00D025CF" w:rsidP="006277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5CF" w:rsidRPr="007E399A" w:rsidRDefault="00D025CF" w:rsidP="00D025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Vitamín B6</w:t>
            </w:r>
          </w:p>
        </w:tc>
        <w:tc>
          <w:tcPr>
            <w:tcW w:w="5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5CF" w:rsidRPr="007E399A" w:rsidRDefault="00D025CF" w:rsidP="006277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5CF" w:rsidRPr="007E399A" w:rsidRDefault="00D025CF" w:rsidP="00D025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Fosforečnan vápenatý</w:t>
            </w:r>
          </w:p>
        </w:tc>
        <w:tc>
          <w:tcPr>
            <w:tcW w:w="5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5CF" w:rsidRPr="007E399A" w:rsidRDefault="00D025CF" w:rsidP="006277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10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5CF" w:rsidRPr="007E399A" w:rsidRDefault="00D025CF" w:rsidP="00D025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Fumarát železnatý</w:t>
            </w:r>
          </w:p>
        </w:tc>
        <w:tc>
          <w:tcPr>
            <w:tcW w:w="5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5CF" w:rsidRPr="007E399A" w:rsidRDefault="00D025CF" w:rsidP="006277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Oxid zinečnatý</w:t>
            </w:r>
          </w:p>
        </w:tc>
        <w:tc>
          <w:tcPr>
            <w:tcW w:w="5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5CF" w:rsidRPr="007E399A" w:rsidRDefault="00D025CF" w:rsidP="006277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0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5CF" w:rsidRPr="007E399A" w:rsidRDefault="00D025CF" w:rsidP="00D025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b/>
                <w:sz w:val="22"/>
                <w:szCs w:val="22"/>
              </w:rPr>
              <w:t>Pomocné látky</w:t>
            </w:r>
          </w:p>
        </w:tc>
        <w:tc>
          <w:tcPr>
            <w:tcW w:w="5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5CF" w:rsidRPr="007E399A" w:rsidRDefault="00296D23" w:rsidP="006277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b/>
                <w:sz w:val="22"/>
                <w:szCs w:val="22"/>
              </w:rPr>
              <w:t>m</w:t>
            </w:r>
            <w:r w:rsidR="00D025CF" w:rsidRPr="007E399A">
              <w:rPr>
                <w:rFonts w:ascii="Calibri" w:hAnsi="Calibri" w:cs="Calibri"/>
                <w:b/>
                <w:sz w:val="22"/>
                <w:szCs w:val="22"/>
              </w:rPr>
              <w:t>g</w:t>
            </w:r>
            <w:r w:rsidRPr="007E399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025CF" w:rsidRPr="007E399A">
              <w:rPr>
                <w:rFonts w:ascii="Calibri" w:hAnsi="Calibri" w:cs="Calibri"/>
                <w:b/>
                <w:sz w:val="22"/>
                <w:szCs w:val="22"/>
              </w:rPr>
              <w:t>/ tbl</w:t>
            </w:r>
            <w:r w:rsidR="003D6613" w:rsidRPr="007E399A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10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 xml:space="preserve">Mikrokrystalická celulóza </w:t>
            </w:r>
          </w:p>
        </w:tc>
        <w:tc>
          <w:tcPr>
            <w:tcW w:w="5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5CF" w:rsidRPr="007E399A" w:rsidRDefault="00D025CF" w:rsidP="006277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386,99</w:t>
            </w:r>
          </w:p>
        </w:tc>
        <w:tc>
          <w:tcPr>
            <w:tcW w:w="10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5CF" w:rsidRPr="007E399A" w:rsidRDefault="00D025CF" w:rsidP="00D025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Stearan hořečnatý</w:t>
            </w:r>
          </w:p>
        </w:tc>
        <w:tc>
          <w:tcPr>
            <w:tcW w:w="5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6277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0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7778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7778" w:rsidRPr="007E399A" w:rsidRDefault="00627778" w:rsidP="0062777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27778" w:rsidRPr="007E399A" w:rsidRDefault="00627778" w:rsidP="006277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E399A">
              <w:rPr>
                <w:rFonts w:ascii="Calibri" w:hAnsi="Calibri" w:cs="Calibri"/>
                <w:b/>
                <w:sz w:val="22"/>
                <w:szCs w:val="22"/>
              </w:rPr>
              <w:t>*Hmotnost 1 tablety</w:t>
            </w:r>
          </w:p>
        </w:tc>
        <w:tc>
          <w:tcPr>
            <w:tcW w:w="513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7778" w:rsidRPr="007E399A" w:rsidRDefault="00627778" w:rsidP="0062777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399A">
              <w:rPr>
                <w:rFonts w:ascii="Calibri" w:hAnsi="Calibri" w:cs="Calibri"/>
                <w:b/>
                <w:sz w:val="22"/>
                <w:szCs w:val="22"/>
              </w:rPr>
              <w:t>1 000 mg</w:t>
            </w:r>
          </w:p>
        </w:tc>
        <w:tc>
          <w:tcPr>
            <w:tcW w:w="10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778" w:rsidRPr="007E399A" w:rsidRDefault="00627778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778" w:rsidRPr="007E399A" w:rsidRDefault="00627778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778" w:rsidRPr="007E399A" w:rsidRDefault="00627778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778" w:rsidRPr="007E399A" w:rsidRDefault="00627778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7778" w:rsidRPr="007E399A" w:rsidTr="00627778">
        <w:trPr>
          <w:trHeight w:val="1814"/>
        </w:trPr>
        <w:tc>
          <w:tcPr>
            <w:tcW w:w="84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778" w:rsidRPr="007E399A" w:rsidRDefault="00627778" w:rsidP="00D025CF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Účel užití:</w:t>
            </w:r>
          </w:p>
          <w:p w:rsidR="00627778" w:rsidRPr="007E399A" w:rsidRDefault="00627778" w:rsidP="0062777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Veterinární přípravek Péče o imunitu a vitalitu je multivitamín s vyváženým obsahem aktivních látek pro podporu vitality a imunity. Obsahuje účinné látky, které jsou organismu psa vlastní a látky přírodního charakteru. Účinné látky napomáhají organismus psa revitalizovat a příznivě působí na jeho celkový zdravotní stav.</w:t>
            </w:r>
          </w:p>
        </w:tc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778" w:rsidRPr="007E399A" w:rsidRDefault="00627778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778" w:rsidRPr="007E399A" w:rsidRDefault="00627778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778" w:rsidRPr="007E399A" w:rsidRDefault="00627778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778" w:rsidRPr="007E399A" w:rsidRDefault="00627778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624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Způsob použití:</w:t>
            </w:r>
          </w:p>
        </w:tc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5CF" w:rsidRPr="007E399A" w:rsidRDefault="00D025CF" w:rsidP="0062777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Tablety se podávají denně dle doporučeného dávkování přímo do tlamy, s kouskem potravy nebo s krmivem.</w:t>
            </w:r>
          </w:p>
        </w:tc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Dávkování:</w:t>
            </w:r>
          </w:p>
        </w:tc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b/>
                <w:sz w:val="22"/>
                <w:szCs w:val="22"/>
              </w:rPr>
              <w:t>Hmotnost psa</w:t>
            </w:r>
          </w:p>
        </w:tc>
        <w:tc>
          <w:tcPr>
            <w:tcW w:w="5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CF" w:rsidRPr="007E399A" w:rsidRDefault="00D025CF" w:rsidP="006277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b/>
                <w:sz w:val="22"/>
                <w:szCs w:val="22"/>
              </w:rPr>
              <w:t>tablet denně</w:t>
            </w:r>
          </w:p>
        </w:tc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5CF" w:rsidRPr="007E399A" w:rsidRDefault="00D025CF" w:rsidP="00D025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do 10 kg</w:t>
            </w:r>
          </w:p>
        </w:tc>
        <w:tc>
          <w:tcPr>
            <w:tcW w:w="57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5CF" w:rsidRPr="007E399A" w:rsidRDefault="00D025CF" w:rsidP="00627778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5CF" w:rsidRPr="007E399A" w:rsidRDefault="00D025CF" w:rsidP="00D025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288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color w:val="333333"/>
                <w:sz w:val="22"/>
                <w:szCs w:val="22"/>
              </w:rPr>
              <w:t>10-20 kg</w:t>
            </w:r>
          </w:p>
        </w:tc>
        <w:tc>
          <w:tcPr>
            <w:tcW w:w="57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5CF" w:rsidRPr="007E399A" w:rsidRDefault="00D025CF" w:rsidP="00627778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5CF" w:rsidRPr="007E399A" w:rsidRDefault="00D025CF" w:rsidP="00D025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color w:val="333333"/>
                <w:sz w:val="22"/>
                <w:szCs w:val="22"/>
              </w:rPr>
              <w:t>20-40 kg</w:t>
            </w:r>
          </w:p>
        </w:tc>
        <w:tc>
          <w:tcPr>
            <w:tcW w:w="57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5CF" w:rsidRPr="007E399A" w:rsidRDefault="00D025CF" w:rsidP="006277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5CF" w:rsidRPr="007E399A" w:rsidRDefault="00D025CF" w:rsidP="00D025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nad 40 kg</w:t>
            </w:r>
          </w:p>
        </w:tc>
        <w:tc>
          <w:tcPr>
            <w:tcW w:w="57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6277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42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 xml:space="preserve">Délka užívání: </w:t>
            </w:r>
          </w:p>
        </w:tc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5CF" w:rsidRPr="007E399A" w:rsidRDefault="00D025CF" w:rsidP="007E399A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Přípravek podávejte optimálně tři měsíce, potom udělejte 1</w:t>
            </w:r>
            <w:r w:rsidR="007E399A">
              <w:rPr>
                <w:rFonts w:ascii="Calibri" w:hAnsi="Calibri" w:cs="Calibri"/>
                <w:sz w:val="22"/>
                <w:szCs w:val="22"/>
              </w:rPr>
              <w:t> </w:t>
            </w:r>
            <w:r w:rsidRPr="007E399A">
              <w:rPr>
                <w:rFonts w:ascii="Calibri" w:hAnsi="Calibri" w:cs="Calibri"/>
                <w:sz w:val="22"/>
                <w:szCs w:val="22"/>
              </w:rPr>
              <w:t>měsíc pauzu a přípravek opět nasaďte.</w:t>
            </w:r>
          </w:p>
        </w:tc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42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Bezpečnostní opatření a skladování:</w:t>
            </w:r>
          </w:p>
        </w:tc>
        <w:tc>
          <w:tcPr>
            <w:tcW w:w="16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AA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 xml:space="preserve">Skladujte v suchu při teplotě 15-30 °C. Chraňte před mrazem. </w:t>
            </w:r>
          </w:p>
          <w:p w:rsidR="000F3BAA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Uchovávejte mimo dohled a dosah dětí. Pouze pro zvířata.</w:t>
            </w:r>
            <w:r w:rsidR="00687283" w:rsidRPr="007E399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D025CF" w:rsidRPr="007E399A" w:rsidRDefault="00687283" w:rsidP="00D025CF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Před použitím čtěte příbalovou informaci.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42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 xml:space="preserve">Upozornění: </w:t>
            </w:r>
          </w:p>
        </w:tc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5CF" w:rsidRPr="007E399A" w:rsidRDefault="00D025CF" w:rsidP="007E399A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Přípravek lze podávat s krmivy obsahujícími látky uvedené v</w:t>
            </w:r>
            <w:r w:rsidR="007E399A">
              <w:rPr>
                <w:rFonts w:ascii="Calibri" w:hAnsi="Calibri" w:cs="Calibri"/>
                <w:sz w:val="22"/>
                <w:szCs w:val="22"/>
              </w:rPr>
              <w:t> </w:t>
            </w:r>
            <w:r w:rsidRPr="007E399A">
              <w:rPr>
                <w:rFonts w:ascii="Calibri" w:hAnsi="Calibri" w:cs="Calibri"/>
                <w:sz w:val="22"/>
                <w:szCs w:val="22"/>
              </w:rPr>
              <w:t>přípravku. Pozitivní účinek se tak zvýší.</w:t>
            </w:r>
          </w:p>
        </w:tc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Doba použitelnosti:</w:t>
            </w:r>
          </w:p>
        </w:tc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36 měsíců (3 roky) od data výroby</w:t>
            </w:r>
          </w:p>
        </w:tc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Datum výroby:</w:t>
            </w:r>
          </w:p>
        </w:tc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0F3BAA" w:rsidP="00D025C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7E399A">
              <w:rPr>
                <w:rFonts w:ascii="Calibri" w:hAnsi="Calibri" w:cs="Calibri"/>
                <w:i/>
                <w:sz w:val="22"/>
                <w:szCs w:val="22"/>
              </w:rPr>
              <w:t>u</w:t>
            </w:r>
            <w:r w:rsidR="00D025CF" w:rsidRPr="007E399A">
              <w:rPr>
                <w:rFonts w:ascii="Calibri" w:hAnsi="Calibri" w:cs="Calibri"/>
                <w:i/>
                <w:sz w:val="22"/>
                <w:szCs w:val="22"/>
              </w:rPr>
              <w:t>vedeno na obalu</w:t>
            </w:r>
          </w:p>
        </w:tc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Číslo šarže:</w:t>
            </w:r>
          </w:p>
        </w:tc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5CF" w:rsidRPr="007E399A" w:rsidRDefault="00D025CF" w:rsidP="00D025C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7E399A">
              <w:rPr>
                <w:rFonts w:ascii="Calibri" w:hAnsi="Calibri" w:cs="Calibri"/>
                <w:i/>
                <w:sz w:val="22"/>
                <w:szCs w:val="22"/>
              </w:rPr>
              <w:t>uvedeno na obalu</w:t>
            </w:r>
          </w:p>
        </w:tc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 xml:space="preserve">Způsob a likvidace obalů: </w:t>
            </w:r>
          </w:p>
        </w:tc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Odpad likvidujte podle místních právních předpisů.</w:t>
            </w:r>
          </w:p>
        </w:tc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42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Číslo schválení VP:</w:t>
            </w:r>
          </w:p>
        </w:tc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 xml:space="preserve">Přípravek je schválen USKVBL pod číslem </w:t>
            </w:r>
            <w:r w:rsidRPr="007E399A">
              <w:rPr>
                <w:rFonts w:ascii="Calibri" w:hAnsi="Calibri" w:cs="Calibri"/>
                <w:b/>
                <w:sz w:val="22"/>
                <w:szCs w:val="22"/>
              </w:rPr>
              <w:t>125-13/C</w:t>
            </w:r>
            <w:r w:rsidRPr="007E399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Další texty uvedené na obalu:</w:t>
            </w:r>
          </w:p>
        </w:tc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LOGO Pet Health Care</w:t>
            </w:r>
          </w:p>
        </w:tc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Vitalita a mobilita</w:t>
            </w:r>
          </w:p>
        </w:tc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62777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 xml:space="preserve">Všem psům minimálně v zimním a jarním období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0F3BAA" w:rsidP="00D025CF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Doporučujeme podávat:</w:t>
            </w:r>
          </w:p>
        </w:tc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62777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Psům se zvýšenou zátěží</w:t>
            </w:r>
          </w:p>
        </w:tc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62777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 xml:space="preserve">Starším psům </w:t>
            </w:r>
          </w:p>
        </w:tc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264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Péče o vitalitu a imunitu</w:t>
            </w:r>
          </w:p>
        </w:tc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5CF" w:rsidRPr="007E399A" w:rsidTr="00627778">
        <w:trPr>
          <w:trHeight w:val="792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5CF" w:rsidRPr="007E399A" w:rsidRDefault="00D025CF" w:rsidP="007E399A">
            <w:pPr>
              <w:rPr>
                <w:rFonts w:ascii="Calibri" w:hAnsi="Calibri" w:cs="Calibri"/>
                <w:sz w:val="22"/>
                <w:szCs w:val="22"/>
              </w:rPr>
            </w:pPr>
            <w:r w:rsidRPr="007E399A">
              <w:rPr>
                <w:rFonts w:ascii="Calibri" w:hAnsi="Calibri" w:cs="Calibri"/>
                <w:sz w:val="22"/>
                <w:szCs w:val="22"/>
              </w:rPr>
              <w:t>Multivitamin s vyváženým obsahem aktivních látek pro</w:t>
            </w:r>
            <w:r w:rsidR="007E399A">
              <w:rPr>
                <w:rFonts w:ascii="Calibri" w:hAnsi="Calibri" w:cs="Calibri"/>
                <w:sz w:val="22"/>
                <w:szCs w:val="22"/>
              </w:rPr>
              <w:t> </w:t>
            </w:r>
            <w:bookmarkStart w:id="0" w:name="_GoBack"/>
            <w:bookmarkEnd w:id="0"/>
            <w:r w:rsidRPr="007E399A">
              <w:rPr>
                <w:rFonts w:ascii="Calibri" w:hAnsi="Calibri" w:cs="Calibri"/>
                <w:sz w:val="22"/>
                <w:szCs w:val="22"/>
              </w:rPr>
              <w:t>podporu vitality a imunity.</w:t>
            </w:r>
          </w:p>
        </w:tc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CF" w:rsidRPr="007E399A" w:rsidRDefault="00D025CF" w:rsidP="00D025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71413" w:rsidRPr="007E399A" w:rsidRDefault="00571413">
      <w:pPr>
        <w:rPr>
          <w:rFonts w:ascii="Calibri" w:hAnsi="Calibri" w:cs="Calibri"/>
          <w:sz w:val="22"/>
          <w:szCs w:val="22"/>
        </w:rPr>
      </w:pPr>
    </w:p>
    <w:sectPr w:rsidR="00571413" w:rsidRPr="007E39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E51" w:rsidRDefault="00462E51" w:rsidP="00D025CF">
      <w:r>
        <w:separator/>
      </w:r>
    </w:p>
  </w:endnote>
  <w:endnote w:type="continuationSeparator" w:id="0">
    <w:p w:rsidR="00462E51" w:rsidRDefault="00462E51" w:rsidP="00D0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E51" w:rsidRDefault="00462E51" w:rsidP="00D025CF">
      <w:r>
        <w:separator/>
      </w:r>
    </w:p>
  </w:footnote>
  <w:footnote w:type="continuationSeparator" w:id="0">
    <w:p w:rsidR="00462E51" w:rsidRDefault="00462E51" w:rsidP="00D02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2D8" w:rsidRPr="009372D8" w:rsidRDefault="009372D8" w:rsidP="00BF6F16">
    <w:pPr>
      <w:jc w:val="both"/>
      <w:rPr>
        <w:rFonts w:ascii="Calibri" w:hAnsi="Calibri"/>
        <w:b/>
        <w:bCs/>
        <w:sz w:val="22"/>
      </w:rPr>
    </w:pPr>
    <w:r w:rsidRPr="009372D8">
      <w:rPr>
        <w:rFonts w:ascii="Calibri" w:hAnsi="Calibri"/>
        <w:bCs/>
        <w:sz w:val="22"/>
      </w:rPr>
      <w:t xml:space="preserve">Text </w:t>
    </w:r>
    <w:r>
      <w:rPr>
        <w:rFonts w:ascii="Calibri" w:hAnsi="Calibri"/>
        <w:bCs/>
        <w:sz w:val="22"/>
      </w:rPr>
      <w:t>na vnitřní a vnější obal</w:t>
    </w:r>
    <w:r w:rsidR="007E399A">
      <w:rPr>
        <w:rFonts w:ascii="Calibri" w:hAnsi="Calibri"/>
        <w:bCs/>
        <w:sz w:val="22"/>
      </w:rPr>
      <w:t xml:space="preserve"> </w:t>
    </w:r>
    <w:r w:rsidRPr="009372D8">
      <w:rPr>
        <w:rFonts w:ascii="Calibri" w:hAnsi="Calibri"/>
        <w:bCs/>
        <w:sz w:val="22"/>
      </w:rPr>
      <w:t>součást dokumentace schválené rozhodnutím sp.</w:t>
    </w:r>
    <w:r w:rsidR="007E399A">
      <w:rPr>
        <w:rFonts w:ascii="Calibri" w:hAnsi="Calibri"/>
        <w:bCs/>
        <w:sz w:val="22"/>
      </w:rPr>
      <w:t> </w:t>
    </w:r>
    <w:r w:rsidRPr="009372D8">
      <w:rPr>
        <w:rFonts w:ascii="Calibri" w:hAnsi="Calibri"/>
        <w:bCs/>
        <w:sz w:val="22"/>
      </w:rPr>
      <w:t>zn.</w:t>
    </w:r>
    <w:r w:rsidR="007E399A">
      <w:rPr>
        <w:rFonts w:ascii="Calibri" w:hAnsi="Calibri"/>
        <w:bCs/>
        <w:sz w:val="22"/>
      </w:rPr>
      <w:t> </w:t>
    </w:r>
    <w:sdt>
      <w:sdtPr>
        <w:rPr>
          <w:rFonts w:ascii="Calibri" w:eastAsia="Aptos" w:hAnsi="Calibri"/>
          <w:bCs/>
          <w:kern w:val="2"/>
          <w:sz w:val="22"/>
          <w:lang w:eastAsia="en-US"/>
        </w:rPr>
        <w:id w:val="2058362447"/>
        <w:placeholder>
          <w:docPart w:val="180EED2F82544A0B93D19E3ACBF2A885"/>
        </w:placeholder>
        <w:text/>
      </w:sdtPr>
      <w:sdtEndPr/>
      <w:sdtContent>
        <w:r w:rsidRPr="009372D8">
          <w:rPr>
            <w:rFonts w:ascii="Calibri" w:eastAsia="Aptos" w:hAnsi="Calibri"/>
            <w:bCs/>
            <w:kern w:val="2"/>
            <w:sz w:val="22"/>
            <w:lang w:eastAsia="en-US"/>
          </w:rPr>
          <w:t>USKVBL/11096/2023/POD</w:t>
        </w:r>
      </w:sdtContent>
    </w:sdt>
    <w:r w:rsidRPr="009372D8">
      <w:rPr>
        <w:rFonts w:ascii="Calibri" w:hAnsi="Calibri"/>
        <w:bCs/>
        <w:sz w:val="22"/>
      </w:rPr>
      <w:t xml:space="preserve">, č.j. </w:t>
    </w:r>
    <w:sdt>
      <w:sdtPr>
        <w:rPr>
          <w:rFonts w:ascii="Calibri" w:hAnsi="Calibri"/>
          <w:bCs/>
          <w:sz w:val="22"/>
        </w:rPr>
        <w:id w:val="256413127"/>
        <w:placeholder>
          <w:docPart w:val="180EED2F82544A0B93D19E3ACBF2A885"/>
        </w:placeholder>
        <w:text/>
      </w:sdtPr>
      <w:sdtEndPr/>
      <w:sdtContent>
        <w:r w:rsidR="00EE0030" w:rsidRPr="00EE0030">
          <w:rPr>
            <w:rFonts w:ascii="Calibri" w:hAnsi="Calibri"/>
            <w:bCs/>
            <w:sz w:val="22"/>
          </w:rPr>
          <w:t>USKVBL/4962/2024/REG-Gro</w:t>
        </w:r>
      </w:sdtContent>
    </w:sdt>
    <w:r w:rsidRPr="009372D8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6AA916602F6F4BD591510DAA1136A140"/>
        </w:placeholder>
        <w:date w:fullDate="2024-04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E0030">
          <w:rPr>
            <w:rFonts w:ascii="Calibri" w:hAnsi="Calibri"/>
            <w:bCs/>
            <w:sz w:val="22"/>
          </w:rPr>
          <w:t>11.4.2024</w:t>
        </w:r>
      </w:sdtContent>
    </w:sdt>
    <w:r w:rsidRPr="009372D8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AF51E9B44D4A4BAC8E73FBCD05B45D7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>
          <w:rPr>
            <w:rFonts w:ascii="Calibri" w:hAnsi="Calibri"/>
            <w:sz w:val="22"/>
          </w:rPr>
          <w:t>prodloužení platnosti rozhodnutí o schválení veterinárního přípravku</w:t>
        </w:r>
      </w:sdtContent>
    </w:sdt>
    <w:r w:rsidRPr="009372D8">
      <w:rPr>
        <w:rFonts w:ascii="Calibri" w:hAnsi="Calibri"/>
        <w:bCs/>
        <w:sz w:val="22"/>
      </w:rPr>
      <w:t xml:space="preserve"> </w:t>
    </w:r>
    <w:sdt>
      <w:sdtPr>
        <w:rPr>
          <w:rFonts w:ascii="Calibri" w:eastAsia="Aptos" w:hAnsi="Calibri"/>
          <w:kern w:val="2"/>
          <w:sz w:val="22"/>
          <w:lang w:eastAsia="en-US"/>
        </w:rPr>
        <w:id w:val="28773371"/>
        <w:placeholder>
          <w:docPart w:val="BD30A3B02E0244BDA882671BA80203B4"/>
        </w:placeholder>
        <w:text/>
      </w:sdtPr>
      <w:sdtEndPr/>
      <w:sdtContent>
        <w:r w:rsidRPr="009372D8">
          <w:rPr>
            <w:rFonts w:ascii="Calibri" w:eastAsia="Aptos" w:hAnsi="Calibri"/>
            <w:kern w:val="2"/>
            <w:sz w:val="22"/>
            <w:lang w:eastAsia="en-US"/>
          </w:rPr>
          <w:t>Péče o vitalitu a imunitu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169FC"/>
    <w:multiLevelType w:val="hybridMultilevel"/>
    <w:tmpl w:val="132AB136"/>
    <w:lvl w:ilvl="0" w:tplc="10A6315C">
      <w:start w:val="9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F0425"/>
    <w:multiLevelType w:val="hybridMultilevel"/>
    <w:tmpl w:val="0A362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A8"/>
    <w:rsid w:val="0002031E"/>
    <w:rsid w:val="000F3BAA"/>
    <w:rsid w:val="00102379"/>
    <w:rsid w:val="00113281"/>
    <w:rsid w:val="00123919"/>
    <w:rsid w:val="001E79FE"/>
    <w:rsid w:val="00296D23"/>
    <w:rsid w:val="00335E07"/>
    <w:rsid w:val="003D6613"/>
    <w:rsid w:val="00462E51"/>
    <w:rsid w:val="00496C51"/>
    <w:rsid w:val="004A615C"/>
    <w:rsid w:val="00571413"/>
    <w:rsid w:val="00627778"/>
    <w:rsid w:val="00687283"/>
    <w:rsid w:val="00733DA8"/>
    <w:rsid w:val="007E32FD"/>
    <w:rsid w:val="007E399A"/>
    <w:rsid w:val="009372D8"/>
    <w:rsid w:val="00970BC1"/>
    <w:rsid w:val="00AA6B50"/>
    <w:rsid w:val="00B25A85"/>
    <w:rsid w:val="00B64634"/>
    <w:rsid w:val="00BF0AD4"/>
    <w:rsid w:val="00CC3454"/>
    <w:rsid w:val="00D025CF"/>
    <w:rsid w:val="00D832D0"/>
    <w:rsid w:val="00DB202C"/>
    <w:rsid w:val="00E4030C"/>
    <w:rsid w:val="00EC7AE0"/>
    <w:rsid w:val="00EE0030"/>
    <w:rsid w:val="00FD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88585C-46E1-41D1-AE76-3E8E3619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33DA8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025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025C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D025C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25CF"/>
    <w:rPr>
      <w:sz w:val="24"/>
      <w:szCs w:val="24"/>
    </w:rPr>
  </w:style>
  <w:style w:type="paragraph" w:styleId="Zpat">
    <w:name w:val="footer"/>
    <w:basedOn w:val="Normln"/>
    <w:link w:val="ZpatChar"/>
    <w:rsid w:val="00D025C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025CF"/>
    <w:rPr>
      <w:sz w:val="24"/>
      <w:szCs w:val="24"/>
    </w:rPr>
  </w:style>
  <w:style w:type="character" w:styleId="Zstupntext">
    <w:name w:val="Placeholder Text"/>
    <w:rsid w:val="009372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thealthcar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80EED2F82544A0B93D19E3ACBF2A8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C858B6-DDB9-45CE-ACF8-F7E1244F6691}"/>
      </w:docPartPr>
      <w:docPartBody>
        <w:p w:rsidR="00BE71CC" w:rsidRDefault="000A72DD" w:rsidP="000A72DD">
          <w:pPr>
            <w:pStyle w:val="180EED2F82544A0B93D19E3ACBF2A88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AA916602F6F4BD591510DAA1136A1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2F317E-3248-40E8-92DF-A50399477AF0}"/>
      </w:docPartPr>
      <w:docPartBody>
        <w:p w:rsidR="00BE71CC" w:rsidRDefault="000A72DD" w:rsidP="000A72DD">
          <w:pPr>
            <w:pStyle w:val="6AA916602F6F4BD591510DAA1136A14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AF51E9B44D4A4BAC8E73FBCD05B45D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2C064C-A2D1-492E-BFC5-EDE11C7145EB}"/>
      </w:docPartPr>
      <w:docPartBody>
        <w:p w:rsidR="00BE71CC" w:rsidRDefault="000A72DD" w:rsidP="000A72DD">
          <w:pPr>
            <w:pStyle w:val="AF51E9B44D4A4BAC8E73FBCD05B45D7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D30A3B02E0244BDA882671BA80203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28C39D-ECE4-4CE3-B95E-F8A2D671182A}"/>
      </w:docPartPr>
      <w:docPartBody>
        <w:p w:rsidR="00BE71CC" w:rsidRDefault="000A72DD" w:rsidP="000A72DD">
          <w:pPr>
            <w:pStyle w:val="BD30A3B02E0244BDA882671BA80203B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DD"/>
    <w:rsid w:val="000A72DD"/>
    <w:rsid w:val="005056FC"/>
    <w:rsid w:val="00527FDA"/>
    <w:rsid w:val="0097163A"/>
    <w:rsid w:val="00AA634E"/>
    <w:rsid w:val="00BE71CC"/>
    <w:rsid w:val="00C6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A72DD"/>
    <w:rPr>
      <w:color w:val="808080"/>
    </w:rPr>
  </w:style>
  <w:style w:type="paragraph" w:customStyle="1" w:styleId="2466E983E5D04964860A2F143483AD20">
    <w:name w:val="2466E983E5D04964860A2F143483AD20"/>
    <w:rsid w:val="000A72DD"/>
  </w:style>
  <w:style w:type="paragraph" w:customStyle="1" w:styleId="9ECB4E66FF2F445C85B8760C419BCAB1">
    <w:name w:val="9ECB4E66FF2F445C85B8760C419BCAB1"/>
    <w:rsid w:val="000A72DD"/>
  </w:style>
  <w:style w:type="paragraph" w:customStyle="1" w:styleId="CEC2D29B0DBE470297114FB9B01566D8">
    <w:name w:val="CEC2D29B0DBE470297114FB9B01566D8"/>
    <w:rsid w:val="000A72DD"/>
  </w:style>
  <w:style w:type="paragraph" w:customStyle="1" w:styleId="9CCB0A7F5F9E427AA75A2D574A9F6151">
    <w:name w:val="9CCB0A7F5F9E427AA75A2D574A9F6151"/>
    <w:rsid w:val="000A72DD"/>
  </w:style>
  <w:style w:type="paragraph" w:customStyle="1" w:styleId="180EED2F82544A0B93D19E3ACBF2A885">
    <w:name w:val="180EED2F82544A0B93D19E3ACBF2A885"/>
    <w:rsid w:val="000A72DD"/>
  </w:style>
  <w:style w:type="paragraph" w:customStyle="1" w:styleId="6AA916602F6F4BD591510DAA1136A140">
    <w:name w:val="6AA916602F6F4BD591510DAA1136A140"/>
    <w:rsid w:val="000A72DD"/>
  </w:style>
  <w:style w:type="paragraph" w:customStyle="1" w:styleId="AF51E9B44D4A4BAC8E73FBCD05B45D7B">
    <w:name w:val="AF51E9B44D4A4BAC8E73FBCD05B45D7B"/>
    <w:rsid w:val="000A72DD"/>
  </w:style>
  <w:style w:type="paragraph" w:customStyle="1" w:styleId="BD30A3B02E0244BDA882671BA80203B4">
    <w:name w:val="BD30A3B02E0244BDA882671BA80203B4"/>
    <w:rsid w:val="000A72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a) Jméno držitele rozhodnutí o schválení</vt:lpstr>
    </vt:vector>
  </TitlesOfParts>
  <Company>Medicom International s.r.o.</Company>
  <LinksUpToDate>false</LinksUpToDate>
  <CharactersWithSpaces>2774</CharactersWithSpaces>
  <SharedDoc>false</SharedDoc>
  <HLinks>
    <vt:vector size="6" baseType="variant">
      <vt:variant>
        <vt:i4>393229</vt:i4>
      </vt:variant>
      <vt:variant>
        <vt:i4>0</vt:i4>
      </vt:variant>
      <vt:variant>
        <vt:i4>0</vt:i4>
      </vt:variant>
      <vt:variant>
        <vt:i4>5</vt:i4>
      </vt:variant>
      <vt:variant>
        <vt:lpwstr>http://www.pethealthcare.cz/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 Jméno držitele rozhodnutí o schválení</dc:title>
  <dc:subject/>
  <dc:creator>Juraj Karczub</dc:creator>
  <cp:keywords/>
  <dc:description/>
  <cp:lastModifiedBy>Nepejchalová Leona</cp:lastModifiedBy>
  <cp:revision>7</cp:revision>
  <dcterms:created xsi:type="dcterms:W3CDTF">2024-04-08T12:30:00Z</dcterms:created>
  <dcterms:modified xsi:type="dcterms:W3CDTF">2024-04-16T13:01:00Z</dcterms:modified>
</cp:coreProperties>
</file>