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123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9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B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C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E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A33630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A33630" w:rsidRDefault="006C6ABC" w:rsidP="00407C22">
      <w:pPr>
        <w:pStyle w:val="Style3"/>
      </w:pPr>
      <w:r w:rsidRPr="00A33630">
        <w:t>PŘÍBALOVÁ INFORMACE</w:t>
      </w:r>
    </w:p>
    <w:p w14:paraId="14C31250" w14:textId="77777777" w:rsidR="00C114FF" w:rsidRPr="00A33630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33630">
        <w:br w:type="page"/>
      </w:r>
      <w:bookmarkStart w:id="0" w:name="_Hlk142475441"/>
      <w:r w:rsidRPr="00A33630">
        <w:rPr>
          <w:b/>
          <w:szCs w:val="22"/>
        </w:rPr>
        <w:lastRenderedPageBreak/>
        <w:t>PŘÍBALOVÁ INFORMACE</w:t>
      </w:r>
    </w:p>
    <w:p w14:paraId="14C31251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A33630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1.</w:t>
      </w:r>
      <w:r w:rsidRPr="00A33630">
        <w:tab/>
        <w:t>Název veterinárního léčivého přípravku</w:t>
      </w:r>
    </w:p>
    <w:p w14:paraId="14C31254" w14:textId="2BA41E6E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9712A" w14:textId="3A62597E" w:rsidR="003857C9" w:rsidRPr="00A33630" w:rsidRDefault="003857C9" w:rsidP="003857C9">
      <w:pPr>
        <w:rPr>
          <w:bCs/>
          <w:szCs w:val="22"/>
        </w:rPr>
      </w:pPr>
      <w:r w:rsidRPr="00A33630">
        <w:rPr>
          <w:bCs/>
          <w:szCs w:val="22"/>
        </w:rPr>
        <w:t xml:space="preserve">Karsivan </w:t>
      </w:r>
      <w:r w:rsidR="00C71601" w:rsidRPr="00A33630">
        <w:rPr>
          <w:bCs/>
          <w:szCs w:val="22"/>
        </w:rPr>
        <w:t>10</w:t>
      </w:r>
      <w:r w:rsidRPr="00A33630">
        <w:rPr>
          <w:bCs/>
          <w:szCs w:val="22"/>
        </w:rPr>
        <w:t>0 mg potahovaná tableta</w:t>
      </w:r>
    </w:p>
    <w:p w14:paraId="4D473BE9" w14:textId="49741964" w:rsidR="003857C9" w:rsidRPr="00A33630" w:rsidRDefault="003857C9" w:rsidP="003857C9"/>
    <w:p w14:paraId="7DAAF9A2" w14:textId="77777777" w:rsidR="00165A09" w:rsidRPr="00A33630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2.</w:t>
      </w:r>
      <w:r w:rsidRPr="00A33630">
        <w:tab/>
        <w:t>Složení</w:t>
      </w:r>
    </w:p>
    <w:p w14:paraId="14C31259" w14:textId="2032D94B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474E9B" w14:textId="3851A76B" w:rsidR="009C5816" w:rsidRPr="00A33630" w:rsidRDefault="009C5816" w:rsidP="00552CA6">
      <w:r w:rsidRPr="00A33630">
        <w:t>Každá tableta obsahuje:</w:t>
      </w:r>
    </w:p>
    <w:p w14:paraId="39E89DF2" w14:textId="24513ABE" w:rsidR="0092252F" w:rsidRPr="00A33630" w:rsidRDefault="0092252F" w:rsidP="00552CA6">
      <w:r w:rsidRPr="00A33630">
        <w:t xml:space="preserve">Propentofyllinum              </w:t>
      </w:r>
      <w:r w:rsidR="00C71601" w:rsidRPr="00A33630">
        <w:t>10</w:t>
      </w:r>
      <w:r w:rsidRPr="00A33630">
        <w:t>0 mg</w:t>
      </w:r>
    </w:p>
    <w:p w14:paraId="020F5AF9" w14:textId="77777777" w:rsidR="009C5816" w:rsidRPr="00A33630" w:rsidRDefault="009C5816" w:rsidP="00A9226B">
      <w:pPr>
        <w:tabs>
          <w:tab w:val="clear" w:pos="567"/>
        </w:tabs>
        <w:spacing w:line="240" w:lineRule="auto"/>
      </w:pPr>
    </w:p>
    <w:p w14:paraId="758810D9" w14:textId="0B7FEB81" w:rsidR="009C5816" w:rsidRPr="00A33630" w:rsidRDefault="009C5816" w:rsidP="00552CA6">
      <w:r w:rsidRPr="00A33630">
        <w:t>Okrová, bikonvexní, oválná tableta s dělící rýhou na jedné straně, na spodní straně vyraženo „K100-BL-K100“.</w:t>
      </w:r>
    </w:p>
    <w:p w14:paraId="59C6C2A6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5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3.</w:t>
      </w:r>
      <w:r w:rsidRPr="00A33630">
        <w:tab/>
        <w:t>Cílové druhy zvířat</w:t>
      </w:r>
    </w:p>
    <w:p w14:paraId="14C3125D" w14:textId="3A4838B8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294DCD86" w:rsidR="00E65154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Psi</w:t>
      </w:r>
    </w:p>
    <w:p w14:paraId="28D25251" w14:textId="27ACAF9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8F63E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4.</w:t>
      </w:r>
      <w:r w:rsidRPr="00A33630">
        <w:tab/>
        <w:t>Indikace pro použití</w:t>
      </w:r>
    </w:p>
    <w:p w14:paraId="14C3125F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A1E48" w14:textId="77777777" w:rsidR="00552CA6" w:rsidRPr="00A33630" w:rsidRDefault="00552CA6" w:rsidP="00552CA6">
      <w:r w:rsidRPr="00A33630">
        <w:t>Zlepšení prokrvení mozku a periferních tkání u psů.</w:t>
      </w:r>
    </w:p>
    <w:p w14:paraId="0E087206" w14:textId="77777777" w:rsidR="00552CA6" w:rsidRPr="00A33630" w:rsidRDefault="00552CA6" w:rsidP="00552CA6">
      <w:r w:rsidRPr="00A33630">
        <w:t xml:space="preserve">Poruchy prokrvení způsobené zejména stářím. Stářím podmíněná malátnost, unavitelnost, apatie, </w:t>
      </w:r>
    </w:p>
    <w:p w14:paraId="750AF6B1" w14:textId="77777777" w:rsidR="00552CA6" w:rsidRPr="00A33630" w:rsidRDefault="00552CA6" w:rsidP="00552CA6">
      <w:r w:rsidRPr="00A33630">
        <w:t>pohybové potíže, nechutenství, hubnutí, špatná kvalita srsti u psů.</w:t>
      </w:r>
    </w:p>
    <w:p w14:paraId="59EFE4C5" w14:textId="77777777" w:rsidR="00552CA6" w:rsidRPr="00A33630" w:rsidRDefault="00552CA6" w:rsidP="00552CA6">
      <w:r w:rsidRPr="00A33630">
        <w:t xml:space="preserve">Pozitivní podpůrný účinek má přípravek také při individuálních geriatrických diagnózách (senilní </w:t>
      </w:r>
    </w:p>
    <w:p w14:paraId="63283AAC" w14:textId="77777777" w:rsidR="00552CA6" w:rsidRPr="00A33630" w:rsidRDefault="00552CA6" w:rsidP="00552CA6">
      <w:r w:rsidRPr="00A33630">
        <w:t>hluchota, slabozrakost aj.).</w:t>
      </w:r>
    </w:p>
    <w:p w14:paraId="14C31260" w14:textId="0AC42EA2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DBA25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5.</w:t>
      </w:r>
      <w:r w:rsidRPr="00A33630">
        <w:tab/>
        <w:t>Kontraindikace</w:t>
      </w:r>
    </w:p>
    <w:p w14:paraId="14C3126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FD4AF" w14:textId="2B348764" w:rsidR="00552CA6" w:rsidRPr="00A33630" w:rsidRDefault="0092252F" w:rsidP="0092252F">
      <w:r w:rsidRPr="00A33630">
        <w:t xml:space="preserve">Nejsou. </w:t>
      </w:r>
    </w:p>
    <w:p w14:paraId="14C31263" w14:textId="1F25CEE4" w:rsidR="00EB457B" w:rsidRPr="00A3363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A33630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6.</w:t>
      </w:r>
      <w:r w:rsidRPr="00A33630">
        <w:tab/>
        <w:t>Zvláštní upozornění</w:t>
      </w:r>
    </w:p>
    <w:p w14:paraId="14C3126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Pr="00A33630" w:rsidRDefault="006C6ABC" w:rsidP="00F354C5">
      <w:pPr>
        <w:tabs>
          <w:tab w:val="clear" w:pos="567"/>
        </w:tabs>
        <w:spacing w:line="240" w:lineRule="auto"/>
      </w:pPr>
      <w:r w:rsidRPr="00A33630">
        <w:rPr>
          <w:szCs w:val="22"/>
          <w:u w:val="single"/>
        </w:rPr>
        <w:t>Zvláštní upozornění</w:t>
      </w:r>
      <w:r w:rsidRPr="00A33630">
        <w:t>:</w:t>
      </w:r>
    </w:p>
    <w:p w14:paraId="14C31269" w14:textId="763008AC" w:rsidR="00F354C5" w:rsidRPr="00A33630" w:rsidRDefault="0092252F" w:rsidP="00F354C5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Nejsou.</w:t>
      </w:r>
    </w:p>
    <w:p w14:paraId="2BC9B894" w14:textId="77777777" w:rsidR="0092252F" w:rsidRPr="00A33630" w:rsidRDefault="009225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A33630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Zvláštní opatření pro bezpečné použití u cílových druhů zvířat</w:t>
      </w:r>
      <w:r w:rsidRPr="00A33630">
        <w:t>:</w:t>
      </w:r>
    </w:p>
    <w:p w14:paraId="1A38D12A" w14:textId="32853DD6" w:rsidR="0092252F" w:rsidRPr="00A33630" w:rsidRDefault="0092252F" w:rsidP="0092252F">
      <w:r w:rsidRPr="00A33630">
        <w:t xml:space="preserve">Při specifických onemocněních, jako </w:t>
      </w:r>
      <w:r w:rsidR="00245CAF" w:rsidRPr="00A33630">
        <w:t xml:space="preserve">je </w:t>
      </w:r>
      <w:r w:rsidRPr="00A33630">
        <w:t>například onemocnění ledvin, by měla být nasazena vhodná léčba.</w:t>
      </w:r>
    </w:p>
    <w:p w14:paraId="10BCF5A1" w14:textId="77777777" w:rsidR="0092252F" w:rsidRPr="00A33630" w:rsidRDefault="0092252F" w:rsidP="0092252F">
      <w:r w:rsidRPr="00A33630">
        <w:t>U psů, u nichž je léčeno městnavé srdeční selhání nebo onemocnění bronchů, je třeba zvážit racionalizaci léčby.</w:t>
      </w:r>
    </w:p>
    <w:p w14:paraId="14C3126B" w14:textId="77777777" w:rsidR="00F354C5" w:rsidRPr="00A33630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C" w14:textId="3462378C" w:rsidR="00F354C5" w:rsidRPr="00A33630" w:rsidRDefault="006C6ABC" w:rsidP="0035359D">
      <w:pPr>
        <w:keepNext/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Zvláštní opatření pro osobu, která podává veterinární léčivý přípravek zvířatům</w:t>
      </w:r>
      <w:r w:rsidRPr="00A33630">
        <w:t>:</w:t>
      </w:r>
    </w:p>
    <w:p w14:paraId="5D9EB0B6" w14:textId="0F8D1FCA" w:rsidR="00552CA6" w:rsidRPr="00A33630" w:rsidRDefault="00552CA6" w:rsidP="0092252F">
      <w:r w:rsidRPr="00A33630">
        <w:t xml:space="preserve">Lidé se známou přecitlivělostí na </w:t>
      </w:r>
      <w:r w:rsidR="0092252F" w:rsidRPr="00A33630">
        <w:t xml:space="preserve">některou ze složek </w:t>
      </w:r>
      <w:r w:rsidR="00664DC9" w:rsidRPr="00A33630">
        <w:t>veterinárního</w:t>
      </w:r>
      <w:r w:rsidR="0092252F" w:rsidRPr="00A33630">
        <w:t xml:space="preserve"> léčivého přípravku</w:t>
      </w:r>
      <w:r w:rsidRPr="00A33630">
        <w:t xml:space="preserve"> by měli při nakládání s </w:t>
      </w:r>
      <w:r w:rsidR="0092252F" w:rsidRPr="00A33630">
        <w:t>ním</w:t>
      </w:r>
      <w:r w:rsidRPr="00A33630">
        <w:t xml:space="preserve"> používat ochranné rukavice.</w:t>
      </w:r>
    </w:p>
    <w:p w14:paraId="14C3126D" w14:textId="77777777" w:rsidR="002F6DAA" w:rsidRPr="00A33630" w:rsidRDefault="002F6DAA" w:rsidP="005B1FD0">
      <w:pPr>
        <w:rPr>
          <w:szCs w:val="22"/>
          <w:u w:val="single"/>
        </w:rPr>
      </w:pPr>
    </w:p>
    <w:p w14:paraId="14C31276" w14:textId="6D1DA68A" w:rsidR="005B1FD0" w:rsidRPr="00A33630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Březost a laktace</w:t>
      </w:r>
      <w:r w:rsidRPr="00A33630">
        <w:t>:</w:t>
      </w:r>
    </w:p>
    <w:p w14:paraId="76968306" w14:textId="77777777" w:rsidR="0092252F" w:rsidRPr="00A33630" w:rsidRDefault="0092252F" w:rsidP="0092252F">
      <w:pPr>
        <w:tabs>
          <w:tab w:val="clear" w:pos="567"/>
        </w:tabs>
        <w:spacing w:line="240" w:lineRule="auto"/>
      </w:pPr>
      <w:r w:rsidRPr="00A33630">
        <w:t>Nebyla stanovena bezpečnost veterinárního léčivého přípravku pro použití během březosti, laktace.</w:t>
      </w:r>
    </w:p>
    <w:p w14:paraId="072D83AE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A33630">
        <w:t>Použít pouze po zvážení terapeutického prospěchu a rizika příslušným veterinárním lékařem.</w:t>
      </w:r>
    </w:p>
    <w:p w14:paraId="3358F782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71BF996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Plodnost</w:t>
      </w:r>
      <w:r w:rsidRPr="00A33630">
        <w:t>:</w:t>
      </w:r>
    </w:p>
    <w:p w14:paraId="0742D4A6" w14:textId="77777777" w:rsidR="0092252F" w:rsidRPr="00A33630" w:rsidRDefault="0092252F" w:rsidP="0092252F">
      <w:pPr>
        <w:tabs>
          <w:tab w:val="clear" w:pos="567"/>
        </w:tabs>
        <w:spacing w:line="240" w:lineRule="auto"/>
      </w:pPr>
      <w:r w:rsidRPr="00A33630">
        <w:t>Nepoužívat u plemenných zvířat.</w:t>
      </w:r>
    </w:p>
    <w:p w14:paraId="14C31277" w14:textId="77777777" w:rsidR="005B1FD0" w:rsidRPr="00A3363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C" w14:textId="0E9BB438" w:rsidR="005B1FD0" w:rsidRPr="00A33630" w:rsidRDefault="006C6ABC" w:rsidP="005B1FD0">
      <w:pPr>
        <w:tabs>
          <w:tab w:val="clear" w:pos="567"/>
        </w:tabs>
        <w:spacing w:line="240" w:lineRule="auto"/>
      </w:pPr>
      <w:bookmarkStart w:id="1" w:name="_Hlk113615439"/>
      <w:r w:rsidRPr="00A33630">
        <w:rPr>
          <w:szCs w:val="22"/>
          <w:u w:val="single"/>
        </w:rPr>
        <w:t>Interakce s jinými léčivými přípravky a další formy interakce</w:t>
      </w:r>
      <w:r w:rsidRPr="00A33630">
        <w:t>:</w:t>
      </w:r>
    </w:p>
    <w:p w14:paraId="065D778D" w14:textId="426C9A9A" w:rsidR="00592304" w:rsidRPr="00A33630" w:rsidRDefault="0092252F" w:rsidP="005B1FD0">
      <w:pPr>
        <w:tabs>
          <w:tab w:val="clear" w:pos="567"/>
        </w:tabs>
        <w:spacing w:line="240" w:lineRule="auto"/>
      </w:pPr>
      <w:r w:rsidRPr="00A33630">
        <w:t>Nejsou známy.</w:t>
      </w:r>
    </w:p>
    <w:p w14:paraId="5B73E4CE" w14:textId="77777777" w:rsidR="0092252F" w:rsidRPr="00A33630" w:rsidRDefault="0092252F" w:rsidP="005B1FD0">
      <w:pPr>
        <w:tabs>
          <w:tab w:val="clear" w:pos="567"/>
        </w:tabs>
        <w:spacing w:line="240" w:lineRule="auto"/>
      </w:pPr>
    </w:p>
    <w:p w14:paraId="5CA1A904" w14:textId="30454571" w:rsidR="00592304" w:rsidRPr="00A33630" w:rsidRDefault="00592304" w:rsidP="00592304">
      <w:pPr>
        <w:rPr>
          <w:u w:val="single"/>
        </w:rPr>
      </w:pPr>
      <w:r w:rsidRPr="00A33630">
        <w:rPr>
          <w:u w:val="single"/>
        </w:rPr>
        <w:t>Předávkování:</w:t>
      </w:r>
    </w:p>
    <w:p w14:paraId="40DDF31E" w14:textId="77777777" w:rsidR="00592304" w:rsidRPr="00A33630" w:rsidRDefault="00592304" w:rsidP="00592304">
      <w:r w:rsidRPr="00A33630">
        <w:t xml:space="preserve">Příznaky zahrnují nadměrnou kardiální a cerebrální stimulaci. V takových případech by </w:t>
      </w:r>
    </w:p>
    <w:p w14:paraId="1DC4989F" w14:textId="77777777" w:rsidR="00592304" w:rsidRPr="00A33630" w:rsidRDefault="00592304" w:rsidP="00592304">
      <w:r w:rsidRPr="00A33630">
        <w:t>měla být zvířata léčena symptomaticky.</w:t>
      </w:r>
    </w:p>
    <w:bookmarkEnd w:id="1"/>
    <w:p w14:paraId="4BEB2E39" w14:textId="77777777" w:rsidR="00585343" w:rsidRPr="00A33630" w:rsidRDefault="0058534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A33630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Hlavní inkompatibility</w:t>
      </w:r>
      <w:r w:rsidRPr="00A33630">
        <w:t>:</w:t>
      </w:r>
    </w:p>
    <w:p w14:paraId="14C31283" w14:textId="60C1D40E" w:rsidR="005B1FD0" w:rsidRPr="00A33630" w:rsidRDefault="0092252F" w:rsidP="00A9226B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Nejsou známy.</w:t>
      </w:r>
    </w:p>
    <w:p w14:paraId="14C31284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A33630" w:rsidRDefault="006C6ABC" w:rsidP="00B13B6D">
      <w:pPr>
        <w:pStyle w:val="Style1"/>
      </w:pPr>
      <w:bookmarkStart w:id="2" w:name="_Hlk105754214"/>
      <w:r w:rsidRPr="00A33630">
        <w:rPr>
          <w:highlight w:val="lightGray"/>
        </w:rPr>
        <w:t>7.</w:t>
      </w:r>
      <w:r w:rsidRPr="00A33630">
        <w:tab/>
        <w:t>Nežádoucí účinky</w:t>
      </w:r>
    </w:p>
    <w:p w14:paraId="14C31286" w14:textId="23E12E0D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7CE723" w14:textId="4A4771B0" w:rsidR="00515FDE" w:rsidRPr="00A33630" w:rsidRDefault="00552CA6" w:rsidP="00A9226B">
      <w:pPr>
        <w:tabs>
          <w:tab w:val="clear" w:pos="567"/>
        </w:tabs>
        <w:spacing w:line="240" w:lineRule="auto"/>
      </w:pPr>
      <w:r w:rsidRPr="00A33630">
        <w:t>Psi:</w:t>
      </w:r>
    </w:p>
    <w:p w14:paraId="31E1577D" w14:textId="77777777" w:rsidR="0092252F" w:rsidRPr="00A33630" w:rsidRDefault="009225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4926"/>
      </w:tblGrid>
      <w:tr w:rsidR="0092252F" w:rsidRPr="00A33630" w14:paraId="25D9D402" w14:textId="77777777" w:rsidTr="00CB23BC">
        <w:tc>
          <w:tcPr>
            <w:tcW w:w="2282" w:type="pct"/>
          </w:tcPr>
          <w:p w14:paraId="1A16260D" w14:textId="77777777" w:rsidR="0092252F" w:rsidRPr="00A33630" w:rsidRDefault="0092252F" w:rsidP="00CB23BC">
            <w:pPr>
              <w:spacing w:before="60" w:after="60"/>
              <w:rPr>
                <w:szCs w:val="22"/>
              </w:rPr>
            </w:pPr>
            <w:r w:rsidRPr="00A33630">
              <w:t>Vzácné</w:t>
            </w:r>
          </w:p>
          <w:p w14:paraId="5EBE6EA7" w14:textId="77777777" w:rsidR="0092252F" w:rsidRPr="00A33630" w:rsidRDefault="0092252F" w:rsidP="00CB23BC">
            <w:pPr>
              <w:spacing w:before="60" w:after="60"/>
              <w:rPr>
                <w:szCs w:val="22"/>
              </w:rPr>
            </w:pPr>
            <w:r w:rsidRPr="00A33630">
              <w:t>(1 až 10 zvířat / 10 000 ošetřených zvířat):</w:t>
            </w:r>
          </w:p>
        </w:tc>
        <w:tc>
          <w:tcPr>
            <w:tcW w:w="2718" w:type="pct"/>
          </w:tcPr>
          <w:p w14:paraId="4AA7E3C5" w14:textId="137C8699" w:rsidR="0092252F" w:rsidRPr="00A33630" w:rsidRDefault="0092252F" w:rsidP="00CB23BC">
            <w:pPr>
              <w:spacing w:before="60" w:after="60"/>
              <w:rPr>
                <w:iCs/>
                <w:szCs w:val="22"/>
              </w:rPr>
            </w:pPr>
            <w:r w:rsidRPr="00A33630">
              <w:rPr>
                <w:iCs/>
                <w:szCs w:val="22"/>
              </w:rPr>
              <w:t>Kožní alergické reakce (kopřivka)</w:t>
            </w:r>
            <w:r w:rsidRPr="00A33630">
              <w:rPr>
                <w:sz w:val="20"/>
                <w:vertAlign w:val="superscript"/>
              </w:rPr>
              <w:t xml:space="preserve"> 1</w:t>
            </w:r>
            <w:r w:rsidRPr="00A33630">
              <w:rPr>
                <w:iCs/>
                <w:szCs w:val="22"/>
              </w:rPr>
              <w:t>, Zvracení</w:t>
            </w:r>
            <w:r w:rsidR="00664DC9" w:rsidRPr="00A33630">
              <w:rPr>
                <w:iCs/>
                <w:szCs w:val="22"/>
              </w:rPr>
              <w:t xml:space="preserve"> </w:t>
            </w:r>
            <w:r w:rsidRPr="00A33630">
              <w:rPr>
                <w:sz w:val="20"/>
                <w:vertAlign w:val="superscript"/>
              </w:rPr>
              <w:t>2</w:t>
            </w:r>
          </w:p>
        </w:tc>
      </w:tr>
    </w:tbl>
    <w:p w14:paraId="30A72998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A33630">
        <w:rPr>
          <w:sz w:val="20"/>
          <w:vertAlign w:val="superscript"/>
        </w:rPr>
        <w:t>1</w:t>
      </w:r>
      <w:r w:rsidRPr="00A33630">
        <w:rPr>
          <w:sz w:val="20"/>
        </w:rPr>
        <w:t xml:space="preserve"> Je nutné</w:t>
      </w:r>
      <w:r w:rsidRPr="00A33630">
        <w:rPr>
          <w:sz w:val="20"/>
          <w:lang w:eastAsia="nl-NL"/>
        </w:rPr>
        <w:t xml:space="preserve"> přerušení léčby.</w:t>
      </w:r>
    </w:p>
    <w:p w14:paraId="17F37008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A33630">
        <w:rPr>
          <w:sz w:val="20"/>
          <w:vertAlign w:val="superscript"/>
        </w:rPr>
        <w:t>2</w:t>
      </w:r>
      <w:r w:rsidRPr="00A33630">
        <w:rPr>
          <w:sz w:val="20"/>
          <w:lang w:eastAsia="nl-NL"/>
        </w:rPr>
        <w:t xml:space="preserve"> Zejména na začátku léčby.</w:t>
      </w:r>
    </w:p>
    <w:p w14:paraId="14C3128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2"/>
    <w:p w14:paraId="264DCBAF" w14:textId="288DCB0B" w:rsidR="00FE4FC6" w:rsidRPr="00A33630" w:rsidRDefault="0064285A" w:rsidP="0092252F">
      <w:r w:rsidRPr="00A33630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 </w:t>
      </w:r>
      <w:bookmarkStart w:id="3" w:name="_Hlk141952418"/>
    </w:p>
    <w:p w14:paraId="374E5525" w14:textId="77777777" w:rsidR="00FE4FC6" w:rsidRPr="00A33630" w:rsidRDefault="00FE4FC6" w:rsidP="0092252F">
      <w:pPr>
        <w:rPr>
          <w:szCs w:val="22"/>
        </w:rPr>
      </w:pPr>
    </w:p>
    <w:p w14:paraId="55F8017E" w14:textId="77777777" w:rsidR="00FE4FC6" w:rsidRPr="00A33630" w:rsidRDefault="00671F8D" w:rsidP="0092252F">
      <w:pPr>
        <w:rPr>
          <w:szCs w:val="22"/>
        </w:rPr>
      </w:pPr>
      <w:r w:rsidRPr="00A33630">
        <w:rPr>
          <w:szCs w:val="22"/>
        </w:rPr>
        <w:t>Ústav pro státní kontrolu veterinárních biopreparátů a léčiv</w:t>
      </w:r>
      <w:r w:rsidR="0092252F" w:rsidRPr="00A33630">
        <w:rPr>
          <w:szCs w:val="22"/>
        </w:rPr>
        <w:t xml:space="preserve">, </w:t>
      </w:r>
    </w:p>
    <w:p w14:paraId="6E2D74E3" w14:textId="4CD87F05" w:rsidR="00671F8D" w:rsidRPr="00A33630" w:rsidRDefault="00671F8D" w:rsidP="0092252F">
      <w:pPr>
        <w:rPr>
          <w:szCs w:val="22"/>
        </w:rPr>
      </w:pPr>
      <w:r w:rsidRPr="00A33630">
        <w:rPr>
          <w:szCs w:val="22"/>
        </w:rPr>
        <w:t xml:space="preserve">Hudcova </w:t>
      </w:r>
      <w:r w:rsidR="0092252F" w:rsidRPr="00A33630">
        <w:rPr>
          <w:szCs w:val="22"/>
        </w:rPr>
        <w:t>232/</w:t>
      </w:r>
      <w:r w:rsidRPr="00A33630">
        <w:rPr>
          <w:szCs w:val="22"/>
        </w:rPr>
        <w:t>56</w:t>
      </w:r>
      <w:r w:rsidR="00664DC9" w:rsidRPr="00A33630">
        <w:rPr>
          <w:szCs w:val="22"/>
        </w:rPr>
        <w:t xml:space="preserve"> </w:t>
      </w:r>
      <w:r w:rsidRPr="00A33630">
        <w:rPr>
          <w:szCs w:val="22"/>
        </w:rPr>
        <w:t xml:space="preserve">a </w:t>
      </w:r>
    </w:p>
    <w:p w14:paraId="13206B8D" w14:textId="77777777" w:rsidR="00FE4FC6" w:rsidRPr="00A33630" w:rsidRDefault="00671F8D" w:rsidP="00671F8D">
      <w:pPr>
        <w:tabs>
          <w:tab w:val="left" w:pos="-720"/>
        </w:tabs>
        <w:suppressAutoHyphens/>
        <w:rPr>
          <w:szCs w:val="22"/>
        </w:rPr>
      </w:pPr>
      <w:r w:rsidRPr="00A33630">
        <w:rPr>
          <w:szCs w:val="22"/>
        </w:rPr>
        <w:t>621 00 Brno</w:t>
      </w:r>
      <w:r w:rsidR="0092252F" w:rsidRPr="00A33630">
        <w:rPr>
          <w:szCs w:val="22"/>
        </w:rPr>
        <w:t>,</w:t>
      </w:r>
    </w:p>
    <w:p w14:paraId="19CCDFD2" w14:textId="492BD3E9" w:rsidR="00671F8D" w:rsidRPr="00A33630" w:rsidRDefault="00217431" w:rsidP="00671F8D">
      <w:pPr>
        <w:tabs>
          <w:tab w:val="left" w:pos="-720"/>
        </w:tabs>
        <w:suppressAutoHyphens/>
        <w:rPr>
          <w:szCs w:val="22"/>
        </w:rPr>
      </w:pPr>
      <w:r w:rsidRPr="00A33630">
        <w:rPr>
          <w:szCs w:val="22"/>
        </w:rPr>
        <w:t>e-m</w:t>
      </w:r>
      <w:r w:rsidR="00671F8D" w:rsidRPr="00A33630">
        <w:rPr>
          <w:szCs w:val="22"/>
        </w:rPr>
        <w:t xml:space="preserve">ail: </w:t>
      </w:r>
      <w:hyperlink r:id="rId8" w:history="1">
        <w:r w:rsidR="00FE4FC6" w:rsidRPr="00A33630">
          <w:rPr>
            <w:rStyle w:val="Hypertextovodkaz"/>
            <w:szCs w:val="22"/>
          </w:rPr>
          <w:t>adr@uskvbl.cz</w:t>
        </w:r>
      </w:hyperlink>
      <w:r w:rsidR="0092252F" w:rsidRPr="00A33630">
        <w:rPr>
          <w:rStyle w:val="Hypertextovodkaz"/>
          <w:szCs w:val="22"/>
        </w:rPr>
        <w:t xml:space="preserve">, </w:t>
      </w:r>
      <w:r w:rsidR="00671F8D" w:rsidRPr="00A33630">
        <w:rPr>
          <w:szCs w:val="22"/>
        </w:rPr>
        <w:t xml:space="preserve">Webové stránky: </w:t>
      </w:r>
      <w:hyperlink r:id="rId9" w:history="1">
        <w:r w:rsidR="00671F8D" w:rsidRPr="00A33630">
          <w:rPr>
            <w:rStyle w:val="Hypertextovodkaz"/>
            <w:szCs w:val="22"/>
          </w:rPr>
          <w:t>http://www.uskvbl.cz/cs/farmakovigilance</w:t>
        </w:r>
      </w:hyperlink>
    </w:p>
    <w:bookmarkEnd w:id="3"/>
    <w:p w14:paraId="505F0DB7" w14:textId="77777777" w:rsidR="00671F8D" w:rsidRPr="00A33630" w:rsidRDefault="00671F8D" w:rsidP="00515FDE">
      <w:pPr>
        <w:rPr>
          <w:szCs w:val="22"/>
        </w:rPr>
      </w:pPr>
    </w:p>
    <w:p w14:paraId="14C3128B" w14:textId="77777777" w:rsidR="00F520FE" w:rsidRPr="00A33630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8.</w:t>
      </w:r>
      <w:r w:rsidRPr="00A33630">
        <w:tab/>
        <w:t>Dávkování pro každý druh, cesty a způsob podání</w:t>
      </w:r>
    </w:p>
    <w:p w14:paraId="14C3128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FE6A1" w14:textId="4A0CBE69" w:rsidR="00552CA6" w:rsidRPr="00A33630" w:rsidRDefault="00552CA6" w:rsidP="00552CA6">
      <w:r w:rsidRPr="00A33630">
        <w:t>Perorální podání. Aplikuje se dávka 3 mg / kg živé hmotnosti dlouhodobě, dvakrát denně.</w:t>
      </w:r>
    </w:p>
    <w:p w14:paraId="65F1B156" w14:textId="77777777" w:rsidR="00DD68A6" w:rsidRPr="00A33630" w:rsidRDefault="00DD68A6" w:rsidP="00552C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</w:tblGrid>
      <w:tr w:rsidR="00DD68A6" w:rsidRPr="00A33630" w14:paraId="18F063B9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88E0" w14:textId="77777777" w:rsidR="00DD68A6" w:rsidRPr="00A33630" w:rsidRDefault="00DD68A6" w:rsidP="00CB23BC">
            <w:r w:rsidRPr="00A33630">
              <w:t>Živá hmotnost psa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683" w14:textId="77777777" w:rsidR="00DD68A6" w:rsidRPr="00A33630" w:rsidRDefault="00DD68A6" w:rsidP="00CB23BC"/>
          <w:p w14:paraId="7D31C82E" w14:textId="77777777" w:rsidR="00DD68A6" w:rsidRPr="00A33630" w:rsidRDefault="00DD68A6" w:rsidP="00CB23BC"/>
          <w:p w14:paraId="79D99201" w14:textId="77777777" w:rsidR="00DD68A6" w:rsidRPr="00A33630" w:rsidRDefault="00DD68A6" w:rsidP="00CB23BC">
            <w:r w:rsidRPr="00A33630">
              <w:t>2x denně</w:t>
            </w:r>
          </w:p>
          <w:p w14:paraId="2AC335F6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F31D" w14:textId="77777777" w:rsidR="00DD68A6" w:rsidRPr="00A33630" w:rsidRDefault="00DD68A6" w:rsidP="00CB23BC">
            <w:r w:rsidRPr="00A33630">
              <w:t>Počet tablet</w:t>
            </w:r>
          </w:p>
        </w:tc>
      </w:tr>
      <w:tr w:rsidR="00DD68A6" w:rsidRPr="00A33630" w14:paraId="1DE9E46F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6EEC" w14:textId="77777777" w:rsidR="00DD68A6" w:rsidRPr="00A33630" w:rsidRDefault="00DD68A6" w:rsidP="00CB23BC">
            <w:r w:rsidRPr="00A33630">
              <w:t>9-15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2ED8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FE1" w14:textId="77777777" w:rsidR="00DD68A6" w:rsidRPr="00A33630" w:rsidRDefault="00DD68A6" w:rsidP="00CB23BC">
            <w:r w:rsidRPr="00A33630">
              <w:t>1/2 tablety</w:t>
            </w:r>
          </w:p>
        </w:tc>
      </w:tr>
      <w:tr w:rsidR="00DD68A6" w:rsidRPr="00A33630" w14:paraId="13A1AAA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4AEC" w14:textId="77777777" w:rsidR="00DD68A6" w:rsidRPr="00A33630" w:rsidRDefault="00DD68A6" w:rsidP="00CB23BC">
            <w:r w:rsidRPr="00A33630">
              <w:t>26-33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CFD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03CC" w14:textId="77777777" w:rsidR="00DD68A6" w:rsidRPr="00A33630" w:rsidRDefault="00DD68A6" w:rsidP="00CB23BC">
            <w:r w:rsidRPr="00A33630">
              <w:t>1 tableta</w:t>
            </w:r>
          </w:p>
        </w:tc>
      </w:tr>
      <w:tr w:rsidR="00DD68A6" w:rsidRPr="00A33630" w14:paraId="7F0A2DD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F17B" w14:textId="77777777" w:rsidR="00DD68A6" w:rsidRPr="00A33630" w:rsidRDefault="00DD68A6" w:rsidP="00CB23BC">
            <w:r w:rsidRPr="00A33630">
              <w:t>34-50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DE97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17B3" w14:textId="77777777" w:rsidR="00DD68A6" w:rsidRPr="00A33630" w:rsidRDefault="00DD68A6" w:rsidP="00CB23BC">
            <w:r w:rsidRPr="00A33630">
              <w:t>1+1/2 tablety</w:t>
            </w:r>
          </w:p>
        </w:tc>
      </w:tr>
    </w:tbl>
    <w:p w14:paraId="0A964DD3" w14:textId="77777777" w:rsidR="00DD68A6" w:rsidRPr="00A33630" w:rsidRDefault="00DD68A6" w:rsidP="00552CA6"/>
    <w:p w14:paraId="14C3128E" w14:textId="76BFFFB0" w:rsidR="00C80401" w:rsidRPr="00A3363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9.</w:t>
      </w:r>
      <w:r w:rsidRPr="00A33630">
        <w:tab/>
        <w:t>Informace o správném podávání</w:t>
      </w:r>
    </w:p>
    <w:p w14:paraId="14C31290" w14:textId="77777777" w:rsidR="00F520FE" w:rsidRPr="00A33630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67026AB" w14:textId="728A306C" w:rsidR="00552CA6" w:rsidRPr="00A33630" w:rsidRDefault="00552CA6" w:rsidP="00552CA6">
      <w:r w:rsidRPr="00A33630">
        <w:t xml:space="preserve">Tablety se mohou </w:t>
      </w:r>
      <w:r w:rsidR="00245CAF" w:rsidRPr="00A33630">
        <w:t xml:space="preserve">podat </w:t>
      </w:r>
      <w:r w:rsidRPr="00A33630">
        <w:t>perorálně přímo do dutiny ústní, uschovány v pamlsku nebo rozlámány a</w:t>
      </w:r>
      <w:r w:rsidR="00664DC9" w:rsidRPr="00A33630">
        <w:t> </w:t>
      </w:r>
      <w:r w:rsidRPr="00A33630">
        <w:t>zamíchány do krmení.</w:t>
      </w:r>
    </w:p>
    <w:p w14:paraId="14C3129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A33630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10.</w:t>
      </w:r>
      <w:r w:rsidRPr="00A33630">
        <w:tab/>
        <w:t>Ochranné lhůty</w:t>
      </w:r>
    </w:p>
    <w:p w14:paraId="14C3129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3C914D" w14:textId="77777777" w:rsidR="0037475A" w:rsidRPr="00A33630" w:rsidRDefault="0037475A" w:rsidP="0037475A">
      <w:pPr>
        <w:tabs>
          <w:tab w:val="clear" w:pos="567"/>
        </w:tabs>
        <w:spacing w:line="240" w:lineRule="auto"/>
        <w:rPr>
          <w:szCs w:val="22"/>
        </w:rPr>
      </w:pPr>
      <w:r w:rsidRPr="00A33630">
        <w:t>Neuplatňuje se.</w:t>
      </w:r>
    </w:p>
    <w:p w14:paraId="14C31296" w14:textId="692FE46A" w:rsidR="00DB468A" w:rsidRPr="00A33630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A33630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11.</w:t>
      </w:r>
      <w:r w:rsidRPr="00A33630">
        <w:tab/>
        <w:t>Zvláštní opatření pro uchovávání</w:t>
      </w:r>
    </w:p>
    <w:p w14:paraId="14C31298" w14:textId="77777777" w:rsidR="00C114FF" w:rsidRPr="00A3363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A33630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4" w:name="_Hlk130896082"/>
      <w:r w:rsidRPr="00A33630">
        <w:t>Uchovávejte mimo dohled a dosah dětí.</w:t>
      </w:r>
    </w:p>
    <w:bookmarkEnd w:id="4"/>
    <w:p w14:paraId="14C3129A" w14:textId="410F4E16" w:rsidR="00C114FF" w:rsidRPr="00A3363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A6D19C" w14:textId="3FB5F551" w:rsidR="003C426E" w:rsidRPr="00A33630" w:rsidRDefault="003C426E" w:rsidP="003C426E">
      <w:pPr>
        <w:pStyle w:val="Style5"/>
      </w:pPr>
      <w:r w:rsidRPr="00A33630">
        <w:t>Uchovávejte při teplotě do 25 °C</w:t>
      </w:r>
      <w:r w:rsidR="00552CA6" w:rsidRPr="00A33630">
        <w:t>.</w:t>
      </w:r>
      <w:r w:rsidRPr="00A33630">
        <w:t xml:space="preserve"> </w:t>
      </w:r>
    </w:p>
    <w:p w14:paraId="0333789D" w14:textId="2A2817A8" w:rsidR="003C426E" w:rsidRPr="00A33630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09688E10" w:rsidR="003C426E" w:rsidRPr="00A33630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33630">
        <w:t xml:space="preserve">Nepoužívejte tento veterinární léčivý přípravek po uplynutí doby použitelnosti uvedené na </w:t>
      </w:r>
      <w:r w:rsidR="009C5816" w:rsidRPr="00A33630">
        <w:t>krabičce a</w:t>
      </w:r>
      <w:r w:rsidR="00664DC9" w:rsidRPr="00A33630">
        <w:t> </w:t>
      </w:r>
      <w:r w:rsidR="009C5816" w:rsidRPr="00A33630">
        <w:t>blistru</w:t>
      </w:r>
      <w:r w:rsidRPr="00A33630">
        <w:t xml:space="preserve"> po Exp. Doba použitelnosti končí posledním dnem v uvedeném měsíci.</w:t>
      </w:r>
    </w:p>
    <w:p w14:paraId="5F204B8A" w14:textId="75F9E22F" w:rsidR="003C426E" w:rsidRPr="00A33630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A33630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A33630" w:rsidRDefault="006C6ABC" w:rsidP="00DD180B">
      <w:pPr>
        <w:pStyle w:val="Style1"/>
        <w:keepNext/>
      </w:pPr>
      <w:r w:rsidRPr="00A33630">
        <w:rPr>
          <w:highlight w:val="lightGray"/>
        </w:rPr>
        <w:t>12.</w:t>
      </w:r>
      <w:r w:rsidRPr="00A33630">
        <w:tab/>
        <w:t xml:space="preserve">Zvláštní opatření pro </w:t>
      </w:r>
      <w:r w:rsidR="00CF069C" w:rsidRPr="00A33630">
        <w:t>likvidaci</w:t>
      </w:r>
    </w:p>
    <w:p w14:paraId="14C312BD" w14:textId="6DBC9EDC" w:rsidR="00C114FF" w:rsidRPr="00A33630" w:rsidRDefault="00C114FF" w:rsidP="00DD180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A33630" w:rsidRDefault="00515FDE" w:rsidP="00DD180B">
      <w:pPr>
        <w:tabs>
          <w:tab w:val="clear" w:pos="567"/>
        </w:tabs>
        <w:spacing w:line="240" w:lineRule="auto"/>
        <w:rPr>
          <w:szCs w:val="22"/>
        </w:rPr>
      </w:pPr>
      <w:r w:rsidRPr="00A33630">
        <w:t>Léčivé přípravky se nesmí likvidovat prostřednictvím odpadní vody či domovního odpadu.</w:t>
      </w:r>
    </w:p>
    <w:p w14:paraId="782749E4" w14:textId="77777777" w:rsidR="00515FDE" w:rsidRPr="00A33630" w:rsidRDefault="00515FDE" w:rsidP="00DD180B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A33630" w:rsidRDefault="00D774A4" w:rsidP="00DD180B">
      <w:pPr>
        <w:spacing w:line="240" w:lineRule="auto"/>
        <w:rPr>
          <w:szCs w:val="22"/>
        </w:rPr>
      </w:pPr>
      <w:r w:rsidRPr="00A33630">
        <w:t>Všechen nepoužitý veterinární léčivý přípravek nebo odpad, který pochází z tohoto přípravku, likvidujte odevzdáním v souladu s místními požadavky a platnými národními systémy sběru.</w:t>
      </w:r>
      <w:r w:rsidR="0042356A" w:rsidRPr="00A33630">
        <w:t xml:space="preserve"> </w:t>
      </w:r>
      <w:r w:rsidRPr="00A33630">
        <w:t>Tato opatření napomáhají chránit životní prostředí.</w:t>
      </w:r>
    </w:p>
    <w:p w14:paraId="61125DC4" w14:textId="77777777" w:rsidR="00381AFD" w:rsidRPr="00A33630" w:rsidRDefault="00381AFD" w:rsidP="00DD180B">
      <w:pPr>
        <w:tabs>
          <w:tab w:val="clear" w:pos="567"/>
        </w:tabs>
        <w:spacing w:line="240" w:lineRule="auto"/>
      </w:pPr>
    </w:p>
    <w:p w14:paraId="389E6F61" w14:textId="7692C46F" w:rsidR="00381AFD" w:rsidRPr="00A33630" w:rsidRDefault="00381AFD" w:rsidP="00DD180B">
      <w:pPr>
        <w:tabs>
          <w:tab w:val="clear" w:pos="567"/>
        </w:tabs>
        <w:spacing w:line="240" w:lineRule="auto"/>
        <w:rPr>
          <w:szCs w:val="22"/>
        </w:rPr>
      </w:pPr>
      <w:bookmarkStart w:id="5" w:name="_Hlk125636917"/>
      <w:r w:rsidRPr="00A33630">
        <w:t>O možnostech likvidace nepotřebných léčivých přípravků se poraďte s vaším veterinárním lékařem nebo lékárníkem.</w:t>
      </w:r>
    </w:p>
    <w:bookmarkEnd w:id="5"/>
    <w:p w14:paraId="14C312C3" w14:textId="77777777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A3363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13.</w:t>
      </w:r>
      <w:r w:rsidRPr="00A33630">
        <w:tab/>
        <w:t>Klasifikace veterinárních léčivých přípravků</w:t>
      </w:r>
    </w:p>
    <w:p w14:paraId="14C312C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4EAE2E40" w:rsidR="007264EA" w:rsidRPr="00A33630" w:rsidRDefault="007264EA" w:rsidP="007264EA">
      <w:pPr>
        <w:numPr>
          <w:ilvl w:val="12"/>
          <w:numId w:val="0"/>
        </w:numPr>
      </w:pPr>
      <w:r w:rsidRPr="00A33630">
        <w:t xml:space="preserve">Veterinární léčivý přípravek je vydáván </w:t>
      </w:r>
      <w:r w:rsidR="00FD0CA1">
        <w:t>bez</w:t>
      </w:r>
      <w:r w:rsidRPr="00A33630">
        <w:t xml:space="preserve"> předpis</w:t>
      </w:r>
      <w:r w:rsidR="00FD0CA1">
        <w:t>u</w:t>
      </w:r>
      <w:r w:rsidRPr="00A33630">
        <w:t>.</w:t>
      </w:r>
    </w:p>
    <w:p w14:paraId="14C312C9" w14:textId="4CB1DAEB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A33630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14.</w:t>
      </w:r>
      <w:r w:rsidRPr="00A33630">
        <w:tab/>
        <w:t>Registrační čísla a velikosti balení</w:t>
      </w:r>
    </w:p>
    <w:p w14:paraId="14C312CB" w14:textId="11F83269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EEECB" w14:textId="7A475937" w:rsidR="00552CA6" w:rsidRPr="00A33630" w:rsidRDefault="00552CA6" w:rsidP="00552CA6">
      <w:r w:rsidRPr="00A33630">
        <w:t>96/</w:t>
      </w:r>
      <w:r w:rsidR="00DD68A6" w:rsidRPr="00A33630">
        <w:t>049</w:t>
      </w:r>
      <w:r w:rsidRPr="00A33630">
        <w:t>/94-C</w:t>
      </w:r>
    </w:p>
    <w:p w14:paraId="79B2A05C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3B8E7" w14:textId="77777777" w:rsidR="00552CA6" w:rsidRPr="00A33630" w:rsidRDefault="00552CA6" w:rsidP="00552CA6">
      <w:r w:rsidRPr="00A33630">
        <w:t>Velikost balení: 60 tablet</w:t>
      </w:r>
    </w:p>
    <w:p w14:paraId="14C312C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15.</w:t>
      </w:r>
      <w:r w:rsidRPr="00A33630">
        <w:tab/>
        <w:t>Datum poslední revize příbalové informace</w:t>
      </w:r>
    </w:p>
    <w:p w14:paraId="14C312D0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07187F48" w:rsidR="00DB468A" w:rsidRPr="00A33630" w:rsidRDefault="00735588" w:rsidP="00DB468A">
      <w:pPr>
        <w:rPr>
          <w:szCs w:val="22"/>
        </w:rPr>
      </w:pPr>
      <w:r w:rsidRPr="00A33630">
        <w:t>02/2024</w:t>
      </w:r>
    </w:p>
    <w:p w14:paraId="59FA6FF3" w14:textId="77777777" w:rsidR="00515FDE" w:rsidRPr="00A33630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77777777" w:rsidR="00515FDE" w:rsidRPr="00A33630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6" w:name="_Hlk121725272"/>
      <w:r w:rsidRPr="00A33630">
        <w:t xml:space="preserve">Podrobné informace o tomto veterinárním léčivém přípravku jsou k dispozici v databázi přípravků Unie </w:t>
      </w:r>
      <w:r w:rsidRPr="00A33630">
        <w:rPr>
          <w:szCs w:val="22"/>
        </w:rPr>
        <w:t>(</w:t>
      </w:r>
      <w:hyperlink r:id="rId10" w:history="1">
        <w:r w:rsidRPr="00A33630">
          <w:rPr>
            <w:rStyle w:val="Hypertextovodkaz"/>
            <w:szCs w:val="22"/>
          </w:rPr>
          <w:t>https://medicines.health.europa.eu/veterinary</w:t>
        </w:r>
      </w:hyperlink>
      <w:r w:rsidRPr="00A33630">
        <w:rPr>
          <w:szCs w:val="22"/>
        </w:rPr>
        <w:t>).</w:t>
      </w:r>
    </w:p>
    <w:bookmarkEnd w:id="6"/>
    <w:p w14:paraId="14C312D7" w14:textId="6F3AB84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0B235" w14:textId="77777777" w:rsidR="00245CAF" w:rsidRPr="00A33630" w:rsidRDefault="00245CAF" w:rsidP="00245CAF">
      <w:pPr>
        <w:spacing w:line="240" w:lineRule="auto"/>
        <w:jc w:val="both"/>
      </w:pPr>
      <w:bookmarkStart w:id="7" w:name="_Hlk148432335"/>
      <w:r w:rsidRPr="00A33630">
        <w:t>Podrobné informace o tomto veterinárním léčivém přípravku naleznete také v národní databázi (</w:t>
      </w:r>
      <w:hyperlink r:id="rId11" w:history="1">
        <w:r w:rsidRPr="00A33630">
          <w:rPr>
            <w:rStyle w:val="Hypertextovodkaz"/>
          </w:rPr>
          <w:t>https://www.uskvbl.cz</w:t>
        </w:r>
      </w:hyperlink>
      <w:r w:rsidRPr="00A33630">
        <w:t>).</w:t>
      </w:r>
    </w:p>
    <w:bookmarkEnd w:id="7"/>
    <w:p w14:paraId="3ABC7EFE" w14:textId="77777777" w:rsidR="00245CAF" w:rsidRPr="00A33630" w:rsidRDefault="00245C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A33630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A33630" w:rsidRDefault="001F4547" w:rsidP="001F4547">
      <w:pPr>
        <w:pStyle w:val="Style1"/>
      </w:pPr>
      <w:r w:rsidRPr="00A33630">
        <w:rPr>
          <w:highlight w:val="lightGray"/>
        </w:rPr>
        <w:t>16.</w:t>
      </w:r>
      <w:r w:rsidRPr="00A33630">
        <w:t>     Kontaktní údaje</w:t>
      </w:r>
    </w:p>
    <w:p w14:paraId="1CCC852D" w14:textId="0D6FE5A5" w:rsidR="001F4547" w:rsidRPr="00A33630" w:rsidRDefault="001F4547" w:rsidP="001F4547"/>
    <w:p w14:paraId="1302E961" w14:textId="3C731A16" w:rsidR="00B74508" w:rsidRPr="00A33630" w:rsidRDefault="00B74508" w:rsidP="00B74508">
      <w:r w:rsidRPr="00A33630">
        <w:rPr>
          <w:u w:val="single"/>
        </w:rPr>
        <w:t>Držitel rozhodnutí o registraci:</w:t>
      </w:r>
    </w:p>
    <w:p w14:paraId="71BFF185" w14:textId="77777777" w:rsidR="00B74508" w:rsidRPr="00A33630" w:rsidRDefault="00B74508" w:rsidP="00B74508">
      <w:pPr>
        <w:ind w:left="567" w:hanging="567"/>
      </w:pPr>
      <w:r w:rsidRPr="00A33630">
        <w:t>Intervet International B.V., Wim de Körverstraat 35, 5831 AN Boxmeer, Nizozemsko</w:t>
      </w:r>
    </w:p>
    <w:p w14:paraId="6BA17FDD" w14:textId="6DEE1A6A" w:rsidR="00B74508" w:rsidRPr="00A33630" w:rsidRDefault="00B74508" w:rsidP="00B74508">
      <w:pPr>
        <w:rPr>
          <w:u w:val="single"/>
        </w:rPr>
      </w:pPr>
    </w:p>
    <w:p w14:paraId="4F4E9D26" w14:textId="77777777" w:rsidR="001E5565" w:rsidRPr="00A33630" w:rsidRDefault="001E5565" w:rsidP="001E5565">
      <w:pPr>
        <w:pStyle w:val="Style4"/>
        <w:rPr>
          <w:u w:val="single"/>
        </w:rPr>
      </w:pPr>
      <w:bookmarkStart w:id="8" w:name="_GoBack"/>
      <w:bookmarkEnd w:id="8"/>
      <w:r w:rsidRPr="00A33630">
        <w:rPr>
          <w:u w:val="single"/>
        </w:rPr>
        <w:t>Výrobce odpovědný za uvolnění šarže:</w:t>
      </w:r>
    </w:p>
    <w:p w14:paraId="79F597C2" w14:textId="03B4D1AF" w:rsidR="001E5565" w:rsidRPr="00A33630" w:rsidRDefault="001E5565" w:rsidP="001E5565">
      <w:r w:rsidRPr="00A33630">
        <w:t>Intervet GmbH, Siemensstr. 10</w:t>
      </w:r>
      <w:r w:rsidR="00F11811">
        <w:t>7</w:t>
      </w:r>
      <w:r w:rsidRPr="00A33630">
        <w:t>, 1210 Wien, Rakousko</w:t>
      </w:r>
    </w:p>
    <w:p w14:paraId="62783F5B" w14:textId="77777777" w:rsidR="001E5565" w:rsidRPr="00A33630" w:rsidRDefault="001E5565" w:rsidP="00B74508">
      <w:pPr>
        <w:rPr>
          <w:u w:val="single"/>
        </w:rPr>
      </w:pPr>
    </w:p>
    <w:p w14:paraId="2DB32790" w14:textId="77777777" w:rsidR="00B74508" w:rsidRPr="00A33630" w:rsidRDefault="00B74508" w:rsidP="00B74508">
      <w:r w:rsidRPr="00A33630">
        <w:rPr>
          <w:u w:val="single"/>
        </w:rPr>
        <w:t>Kontaktní údaje pro hlášení podezření na nežádoucí účinky</w:t>
      </w:r>
      <w:r w:rsidRPr="00A33630">
        <w:t>:</w:t>
      </w:r>
    </w:p>
    <w:p w14:paraId="4D0196E7" w14:textId="77777777" w:rsidR="00B74508" w:rsidRPr="00A33630" w:rsidRDefault="00B74508" w:rsidP="00B74508">
      <w:pPr>
        <w:pStyle w:val="Style4"/>
      </w:pPr>
      <w:r w:rsidRPr="00A33630">
        <w:t>Intervet s.r.o.</w:t>
      </w:r>
    </w:p>
    <w:p w14:paraId="510702B8" w14:textId="77777777" w:rsidR="00B74508" w:rsidRPr="00A33630" w:rsidRDefault="00B74508" w:rsidP="00B74508">
      <w:pPr>
        <w:pStyle w:val="Style4"/>
      </w:pPr>
      <w:r w:rsidRPr="00A33630">
        <w:t>Tel: +420 233 010 242</w:t>
      </w:r>
    </w:p>
    <w:p w14:paraId="40BC4DD6" w14:textId="7BE673D8" w:rsidR="00B74508" w:rsidRPr="00A33630" w:rsidRDefault="00B74508" w:rsidP="001F4547"/>
    <w:p w14:paraId="22372E59" w14:textId="39F9E3D9" w:rsidR="00B77015" w:rsidRPr="00A33630" w:rsidRDefault="00B77015" w:rsidP="001F4547">
      <w:pPr>
        <w:pStyle w:val="Style4"/>
        <w:rPr>
          <w:u w:val="single"/>
        </w:rPr>
      </w:pPr>
    </w:p>
    <w:p w14:paraId="1645EED0" w14:textId="3550744A" w:rsidR="00B77015" w:rsidRPr="00A33630" w:rsidRDefault="00B77015" w:rsidP="00B77015">
      <w:pPr>
        <w:rPr>
          <w:b/>
        </w:rPr>
      </w:pPr>
      <w:bookmarkStart w:id="9" w:name="_Hlk131062505"/>
      <w:r w:rsidRPr="00A33630">
        <w:rPr>
          <w:b/>
          <w:highlight w:val="lightGray"/>
        </w:rPr>
        <w:lastRenderedPageBreak/>
        <w:t>17.</w:t>
      </w:r>
      <w:r w:rsidRPr="00A33630">
        <w:rPr>
          <w:b/>
        </w:rPr>
        <w:tab/>
        <w:t>Další informace</w:t>
      </w:r>
    </w:p>
    <w:p w14:paraId="78DF2E55" w14:textId="77777777" w:rsidR="0037475A" w:rsidRPr="00A33630" w:rsidRDefault="0037475A" w:rsidP="00592304"/>
    <w:p w14:paraId="6204B96D" w14:textId="4CC69216" w:rsidR="00592304" w:rsidRPr="00A33630" w:rsidRDefault="00592304" w:rsidP="00592304">
      <w:r w:rsidRPr="00A33630">
        <w:t>Charakteristika</w:t>
      </w:r>
    </w:p>
    <w:p w14:paraId="6A4A88B4" w14:textId="77777777" w:rsidR="00592304" w:rsidRPr="00A33630" w:rsidRDefault="00592304" w:rsidP="00592304">
      <w:r w:rsidRPr="00A33630">
        <w:t xml:space="preserve">Účinná látka, propentofylin, zlepšuje prokrvení mozku, srdce a kosterních svalů a umožňuje tak lepší </w:t>
      </w:r>
    </w:p>
    <w:p w14:paraId="486B3E27" w14:textId="77777777" w:rsidR="00592304" w:rsidRPr="00A33630" w:rsidRDefault="00592304" w:rsidP="00592304">
      <w:r w:rsidRPr="00A33630">
        <w:t xml:space="preserve">využití živin a kyslíku v periferních tkáních. Zabraňuje agregaci krevních destiček a zlepšuje průtok </w:t>
      </w:r>
    </w:p>
    <w:p w14:paraId="553C3310" w14:textId="77777777" w:rsidR="00592304" w:rsidRPr="00A33630" w:rsidRDefault="00592304" w:rsidP="00592304">
      <w:r w:rsidRPr="00A33630">
        <w:t>červených krvinek krevním řečištěm.</w:t>
      </w:r>
    </w:p>
    <w:p w14:paraId="017FBEF0" w14:textId="77777777" w:rsidR="00592304" w:rsidRPr="00A33630" w:rsidRDefault="00592304" w:rsidP="00592304"/>
    <w:p w14:paraId="1CCCB3AA" w14:textId="77777777" w:rsidR="00592304" w:rsidRPr="00A33630" w:rsidRDefault="00592304" w:rsidP="00592304">
      <w:r w:rsidRPr="00A33630">
        <w:t>Farmakokinetické údaje</w:t>
      </w:r>
    </w:p>
    <w:p w14:paraId="74153641" w14:textId="77777777" w:rsidR="00592304" w:rsidRPr="00A33630" w:rsidRDefault="00592304" w:rsidP="00592304">
      <w:r w:rsidRPr="00A33630">
        <w:t xml:space="preserve">Po perorální aplikaci se propentofylin rychle a úplně vstřebává a rychle se dostává do periferních </w:t>
      </w:r>
    </w:p>
    <w:p w14:paraId="6CCF5B7A" w14:textId="47FD10FE" w:rsidR="00592304" w:rsidRPr="00A33630" w:rsidRDefault="00592304" w:rsidP="00592304">
      <w:r w:rsidRPr="00A33630">
        <w:t>tkání. Po perorálním podání u psů dosahuje maximálních plazmatických hladin již za 15 minut.</w:t>
      </w:r>
    </w:p>
    <w:p w14:paraId="01236459" w14:textId="36707670" w:rsidR="00592304" w:rsidRPr="00A33630" w:rsidRDefault="00592304" w:rsidP="00592304">
      <w:r w:rsidRPr="00A33630">
        <w:t xml:space="preserve">Biotransformace probíhá </w:t>
      </w:r>
      <w:r w:rsidR="0037475A" w:rsidRPr="00A33630">
        <w:t xml:space="preserve">zejména </w:t>
      </w:r>
      <w:r w:rsidRPr="00A33630">
        <w:t>v játrech. Z organi</w:t>
      </w:r>
      <w:r w:rsidR="0037475A" w:rsidRPr="00A33630">
        <w:t>s</w:t>
      </w:r>
      <w:r w:rsidRPr="00A33630">
        <w:t>mu se vylučuje ve formě metabolitů z 80-90</w:t>
      </w:r>
      <w:r w:rsidR="00664DC9" w:rsidRPr="00A33630">
        <w:t xml:space="preserve"> </w:t>
      </w:r>
      <w:r w:rsidRPr="00A33630">
        <w:t>% v</w:t>
      </w:r>
      <w:r w:rsidR="00664DC9" w:rsidRPr="00A33630">
        <w:t> </w:t>
      </w:r>
      <w:r w:rsidRPr="00A33630">
        <w:t>moči, zbytek v trusu. V organi</w:t>
      </w:r>
      <w:r w:rsidR="0037475A" w:rsidRPr="00A33630">
        <w:t>s</w:t>
      </w:r>
      <w:r w:rsidRPr="00A33630">
        <w:t>mu se neakumuluje.</w:t>
      </w:r>
    </w:p>
    <w:p w14:paraId="6A8A1D30" w14:textId="77777777" w:rsidR="00592304" w:rsidRPr="00A33630" w:rsidRDefault="00592304" w:rsidP="00B77015"/>
    <w:bookmarkEnd w:id="0"/>
    <w:bookmarkEnd w:id="9"/>
    <w:p w14:paraId="42A6DBAA" w14:textId="77777777" w:rsidR="00B77015" w:rsidRPr="00A33630" w:rsidRDefault="00B77015" w:rsidP="001F4547">
      <w:pPr>
        <w:pStyle w:val="Style4"/>
      </w:pPr>
    </w:p>
    <w:sectPr w:rsidR="00B77015" w:rsidRPr="00A33630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9838" w14:textId="77777777" w:rsidR="00D44088" w:rsidRDefault="00D44088">
      <w:pPr>
        <w:spacing w:line="240" w:lineRule="auto"/>
      </w:pPr>
      <w:r>
        <w:separator/>
      </w:r>
    </w:p>
  </w:endnote>
  <w:endnote w:type="continuationSeparator" w:id="0">
    <w:p w14:paraId="7D84D2B5" w14:textId="77777777" w:rsidR="00D44088" w:rsidRDefault="00D44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A33630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052F" w14:textId="77777777" w:rsidR="00D44088" w:rsidRDefault="00D44088">
      <w:pPr>
        <w:spacing w:line="240" w:lineRule="auto"/>
      </w:pPr>
      <w:r>
        <w:separator/>
      </w:r>
    </w:p>
  </w:footnote>
  <w:footnote w:type="continuationSeparator" w:id="0">
    <w:p w14:paraId="239CED71" w14:textId="77777777" w:rsidR="00D44088" w:rsidRDefault="00D44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7EA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5C2"/>
    <w:rsid w:val="00164543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A71ED"/>
    <w:rsid w:val="001B1C77"/>
    <w:rsid w:val="001B26EB"/>
    <w:rsid w:val="001B6F4A"/>
    <w:rsid w:val="001B7B38"/>
    <w:rsid w:val="001C5288"/>
    <w:rsid w:val="001C5B03"/>
    <w:rsid w:val="001D4CE4"/>
    <w:rsid w:val="001D6D96"/>
    <w:rsid w:val="001E5565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17562"/>
    <w:rsid w:val="002207C0"/>
    <w:rsid w:val="0022380D"/>
    <w:rsid w:val="00224B93"/>
    <w:rsid w:val="0023676E"/>
    <w:rsid w:val="002414B6"/>
    <w:rsid w:val="002422EB"/>
    <w:rsid w:val="00242397"/>
    <w:rsid w:val="002446DC"/>
    <w:rsid w:val="00245B79"/>
    <w:rsid w:val="00245CAF"/>
    <w:rsid w:val="00247A48"/>
    <w:rsid w:val="00250DD1"/>
    <w:rsid w:val="00251183"/>
    <w:rsid w:val="00251689"/>
    <w:rsid w:val="0025267C"/>
    <w:rsid w:val="00253B6B"/>
    <w:rsid w:val="00256A03"/>
    <w:rsid w:val="0025748D"/>
    <w:rsid w:val="002611A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3D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27DB1"/>
    <w:rsid w:val="00330CC1"/>
    <w:rsid w:val="0033129D"/>
    <w:rsid w:val="003320ED"/>
    <w:rsid w:val="0033480E"/>
    <w:rsid w:val="00337123"/>
    <w:rsid w:val="00341866"/>
    <w:rsid w:val="00342C0C"/>
    <w:rsid w:val="0035359D"/>
    <w:rsid w:val="003535E0"/>
    <w:rsid w:val="003543AC"/>
    <w:rsid w:val="00355AB8"/>
    <w:rsid w:val="00355D02"/>
    <w:rsid w:val="0036481B"/>
    <w:rsid w:val="00365C0D"/>
    <w:rsid w:val="00366F56"/>
    <w:rsid w:val="003737C8"/>
    <w:rsid w:val="0037475A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7C9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39A4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378"/>
    <w:rsid w:val="00474191"/>
    <w:rsid w:val="00474C50"/>
    <w:rsid w:val="004768DB"/>
    <w:rsid w:val="004771F9"/>
    <w:rsid w:val="00477B1A"/>
    <w:rsid w:val="00486006"/>
    <w:rsid w:val="00486BAD"/>
    <w:rsid w:val="00486BBE"/>
    <w:rsid w:val="00487123"/>
    <w:rsid w:val="00495A75"/>
    <w:rsid w:val="00495CAE"/>
    <w:rsid w:val="004A005B"/>
    <w:rsid w:val="004A1BD5"/>
    <w:rsid w:val="004A3724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7841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72F4"/>
    <w:rsid w:val="005278AA"/>
    <w:rsid w:val="00527B8F"/>
    <w:rsid w:val="00536031"/>
    <w:rsid w:val="0054134B"/>
    <w:rsid w:val="005415E3"/>
    <w:rsid w:val="00542012"/>
    <w:rsid w:val="00543C44"/>
    <w:rsid w:val="00543DF5"/>
    <w:rsid w:val="00545A61"/>
    <w:rsid w:val="0055260D"/>
    <w:rsid w:val="00552CA6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92304"/>
    <w:rsid w:val="005940D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43B1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46A2F"/>
    <w:rsid w:val="0065320F"/>
    <w:rsid w:val="00653D64"/>
    <w:rsid w:val="00654E13"/>
    <w:rsid w:val="00664DC9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3176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703BE5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5588"/>
    <w:rsid w:val="00737A52"/>
    <w:rsid w:val="007439DB"/>
    <w:rsid w:val="007464DA"/>
    <w:rsid w:val="007553F6"/>
    <w:rsid w:val="007568D8"/>
    <w:rsid w:val="00760690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5CCF"/>
    <w:rsid w:val="007D73FB"/>
    <w:rsid w:val="007D7608"/>
    <w:rsid w:val="007E2F2D"/>
    <w:rsid w:val="007E53D6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42F9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5B67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2252F"/>
    <w:rsid w:val="009311ED"/>
    <w:rsid w:val="00931D41"/>
    <w:rsid w:val="00933D18"/>
    <w:rsid w:val="00942221"/>
    <w:rsid w:val="0094351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9562E"/>
    <w:rsid w:val="009A05AA"/>
    <w:rsid w:val="009A2D5A"/>
    <w:rsid w:val="009A510E"/>
    <w:rsid w:val="009A6509"/>
    <w:rsid w:val="009A6E2F"/>
    <w:rsid w:val="009B0101"/>
    <w:rsid w:val="009B2969"/>
    <w:rsid w:val="009B2C7E"/>
    <w:rsid w:val="009B6DBD"/>
    <w:rsid w:val="009C108A"/>
    <w:rsid w:val="009C2E47"/>
    <w:rsid w:val="009C5816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3630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3937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7BE8"/>
    <w:rsid w:val="00AD0710"/>
    <w:rsid w:val="00AD4DB9"/>
    <w:rsid w:val="00AD55C9"/>
    <w:rsid w:val="00AD63C0"/>
    <w:rsid w:val="00AE35B2"/>
    <w:rsid w:val="00AE460A"/>
    <w:rsid w:val="00AE6AA0"/>
    <w:rsid w:val="00AF406C"/>
    <w:rsid w:val="00AF45ED"/>
    <w:rsid w:val="00B00CA4"/>
    <w:rsid w:val="00B075D6"/>
    <w:rsid w:val="00B113B9"/>
    <w:rsid w:val="00B119A2"/>
    <w:rsid w:val="00B13B6D"/>
    <w:rsid w:val="00B1569E"/>
    <w:rsid w:val="00B160C8"/>
    <w:rsid w:val="00B16EF2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57F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C3F"/>
    <w:rsid w:val="00BE117E"/>
    <w:rsid w:val="00BE3261"/>
    <w:rsid w:val="00BE569B"/>
    <w:rsid w:val="00BF00EF"/>
    <w:rsid w:val="00BF58FC"/>
    <w:rsid w:val="00C01F77"/>
    <w:rsid w:val="00C01FFC"/>
    <w:rsid w:val="00C025E5"/>
    <w:rsid w:val="00C05321"/>
    <w:rsid w:val="00C06AE4"/>
    <w:rsid w:val="00C10578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20EC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601"/>
    <w:rsid w:val="00C73134"/>
    <w:rsid w:val="00C73F6D"/>
    <w:rsid w:val="00C74F09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02C"/>
    <w:rsid w:val="00D44088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B6C81"/>
    <w:rsid w:val="00DC2946"/>
    <w:rsid w:val="00DC2CE3"/>
    <w:rsid w:val="00DC4340"/>
    <w:rsid w:val="00DC550F"/>
    <w:rsid w:val="00DC64FD"/>
    <w:rsid w:val="00DD180B"/>
    <w:rsid w:val="00DD3501"/>
    <w:rsid w:val="00DD53C3"/>
    <w:rsid w:val="00DD669D"/>
    <w:rsid w:val="00DD68A6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17052"/>
    <w:rsid w:val="00E22698"/>
    <w:rsid w:val="00E25B7C"/>
    <w:rsid w:val="00E3076B"/>
    <w:rsid w:val="00E3725B"/>
    <w:rsid w:val="00E434D1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A40D4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1811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59C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A78C5"/>
    <w:rsid w:val="00FB207A"/>
    <w:rsid w:val="00FB2886"/>
    <w:rsid w:val="00FB466E"/>
    <w:rsid w:val="00FB6F2F"/>
    <w:rsid w:val="00FC02F3"/>
    <w:rsid w:val="00FC752C"/>
    <w:rsid w:val="00FD0492"/>
    <w:rsid w:val="00FD0CA1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97"/>
    <w:rsid w:val="00FE4FC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paragraph" w:styleId="FormtovanvHTML">
    <w:name w:val="HTML Preformatted"/>
    <w:basedOn w:val="Normln"/>
    <w:link w:val="FormtovanvHTMLChar"/>
    <w:semiHidden/>
    <w:unhideWhenUsed/>
    <w:rsid w:val="00C74F09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74F09"/>
    <w:rPr>
      <w:rFonts w:ascii="Consolas" w:hAnsi="Consolas"/>
      <w:lang w:eastAsia="en-US"/>
    </w:rPr>
  </w:style>
  <w:style w:type="character" w:customStyle="1" w:styleId="Nevyeenzmnka1">
    <w:name w:val="Nevyřešená zmínka1"/>
    <w:basedOn w:val="Standardnpsmoodstavce"/>
    <w:rsid w:val="00FE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E6FD-BD4C-4201-893F-64F5A2E6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32</cp:revision>
  <cp:lastPrinted>2025-08-14T11:35:00Z</cp:lastPrinted>
  <dcterms:created xsi:type="dcterms:W3CDTF">2023-11-21T12:20:00Z</dcterms:created>
  <dcterms:modified xsi:type="dcterms:W3CDTF">2025-08-14T11:35:00Z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