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30FB2" w14:textId="77777777" w:rsidR="00C114FF" w:rsidRPr="00B41D57" w:rsidRDefault="00C114FF" w:rsidP="00A02A2A">
      <w:pPr>
        <w:tabs>
          <w:tab w:val="clear" w:pos="567"/>
        </w:tabs>
        <w:spacing w:line="240" w:lineRule="auto"/>
        <w:rPr>
          <w:szCs w:val="22"/>
        </w:rPr>
      </w:pPr>
      <w:bookmarkStart w:id="0" w:name="_GoBack"/>
    </w:p>
    <w:p w14:paraId="14C30FB3" w14:textId="77777777" w:rsidR="00C114FF" w:rsidRPr="00B41D57" w:rsidRDefault="00C114FF" w:rsidP="00A02A2A">
      <w:pPr>
        <w:tabs>
          <w:tab w:val="clear" w:pos="567"/>
        </w:tabs>
        <w:spacing w:line="240" w:lineRule="auto"/>
        <w:rPr>
          <w:szCs w:val="22"/>
        </w:rPr>
      </w:pPr>
    </w:p>
    <w:p w14:paraId="14C30FB4" w14:textId="77777777" w:rsidR="00C114FF" w:rsidRPr="00B41D57" w:rsidRDefault="00C114FF" w:rsidP="00A02A2A">
      <w:pPr>
        <w:tabs>
          <w:tab w:val="clear" w:pos="567"/>
        </w:tabs>
        <w:spacing w:line="240" w:lineRule="auto"/>
        <w:rPr>
          <w:szCs w:val="22"/>
        </w:rPr>
      </w:pPr>
    </w:p>
    <w:p w14:paraId="14C30FB5" w14:textId="77777777" w:rsidR="00C114FF" w:rsidRPr="00B41D57" w:rsidRDefault="00C114FF" w:rsidP="00A02A2A">
      <w:pPr>
        <w:tabs>
          <w:tab w:val="clear" w:pos="567"/>
        </w:tabs>
        <w:spacing w:line="240" w:lineRule="auto"/>
        <w:rPr>
          <w:szCs w:val="22"/>
        </w:rPr>
      </w:pPr>
    </w:p>
    <w:p w14:paraId="14C30FB6" w14:textId="77777777" w:rsidR="00C114FF" w:rsidRPr="00B41D57" w:rsidRDefault="00C114FF" w:rsidP="00A02A2A">
      <w:pPr>
        <w:tabs>
          <w:tab w:val="clear" w:pos="567"/>
        </w:tabs>
        <w:spacing w:line="240" w:lineRule="auto"/>
        <w:rPr>
          <w:szCs w:val="22"/>
        </w:rPr>
      </w:pPr>
    </w:p>
    <w:p w14:paraId="14C30FB7" w14:textId="77777777" w:rsidR="00C114FF" w:rsidRPr="00B41D57" w:rsidRDefault="00C114FF" w:rsidP="00A02A2A">
      <w:pPr>
        <w:tabs>
          <w:tab w:val="clear" w:pos="567"/>
        </w:tabs>
        <w:spacing w:line="240" w:lineRule="auto"/>
        <w:rPr>
          <w:szCs w:val="22"/>
        </w:rPr>
      </w:pPr>
    </w:p>
    <w:p w14:paraId="14C30FB8" w14:textId="77777777" w:rsidR="00C114FF" w:rsidRPr="00B41D57" w:rsidRDefault="00C114FF" w:rsidP="00A02A2A">
      <w:pPr>
        <w:tabs>
          <w:tab w:val="clear" w:pos="567"/>
        </w:tabs>
        <w:spacing w:line="240" w:lineRule="auto"/>
        <w:rPr>
          <w:szCs w:val="22"/>
        </w:rPr>
      </w:pPr>
    </w:p>
    <w:p w14:paraId="14C30FB9" w14:textId="77777777" w:rsidR="00C114FF" w:rsidRPr="00B41D57" w:rsidRDefault="00C114FF" w:rsidP="00A02A2A">
      <w:pPr>
        <w:tabs>
          <w:tab w:val="clear" w:pos="567"/>
        </w:tabs>
        <w:spacing w:line="240" w:lineRule="auto"/>
        <w:rPr>
          <w:szCs w:val="22"/>
        </w:rPr>
      </w:pPr>
    </w:p>
    <w:p w14:paraId="14C30FBA" w14:textId="77777777" w:rsidR="00C114FF" w:rsidRPr="00B41D57" w:rsidRDefault="00C114FF" w:rsidP="00A02A2A">
      <w:pPr>
        <w:tabs>
          <w:tab w:val="clear" w:pos="567"/>
        </w:tabs>
        <w:spacing w:line="240" w:lineRule="auto"/>
        <w:rPr>
          <w:szCs w:val="22"/>
        </w:rPr>
      </w:pPr>
    </w:p>
    <w:p w14:paraId="14C30FBB" w14:textId="77777777" w:rsidR="00C114FF" w:rsidRPr="00B41D57" w:rsidRDefault="00C114FF" w:rsidP="00A02A2A">
      <w:pPr>
        <w:tabs>
          <w:tab w:val="clear" w:pos="567"/>
        </w:tabs>
        <w:spacing w:line="240" w:lineRule="auto"/>
        <w:rPr>
          <w:szCs w:val="22"/>
        </w:rPr>
      </w:pPr>
    </w:p>
    <w:p w14:paraId="14C30FBC" w14:textId="77777777" w:rsidR="00C114FF" w:rsidRPr="00B41D57" w:rsidRDefault="00C114FF" w:rsidP="00A02A2A">
      <w:pPr>
        <w:tabs>
          <w:tab w:val="clear" w:pos="567"/>
        </w:tabs>
        <w:spacing w:line="240" w:lineRule="auto"/>
        <w:rPr>
          <w:szCs w:val="22"/>
        </w:rPr>
      </w:pPr>
    </w:p>
    <w:p w14:paraId="14C30FBD" w14:textId="77777777" w:rsidR="00C114FF" w:rsidRPr="00B41D57" w:rsidRDefault="00C114FF" w:rsidP="00A02A2A">
      <w:pPr>
        <w:tabs>
          <w:tab w:val="clear" w:pos="567"/>
        </w:tabs>
        <w:spacing w:line="240" w:lineRule="auto"/>
        <w:rPr>
          <w:szCs w:val="22"/>
        </w:rPr>
      </w:pPr>
    </w:p>
    <w:p w14:paraId="14C30FBE" w14:textId="77777777" w:rsidR="00C114FF" w:rsidRPr="00B41D57" w:rsidRDefault="00C114FF" w:rsidP="00A02A2A">
      <w:pPr>
        <w:tabs>
          <w:tab w:val="clear" w:pos="567"/>
        </w:tabs>
        <w:spacing w:line="240" w:lineRule="auto"/>
        <w:rPr>
          <w:szCs w:val="22"/>
        </w:rPr>
      </w:pPr>
    </w:p>
    <w:p w14:paraId="14C30FBF" w14:textId="77777777" w:rsidR="00C114FF" w:rsidRPr="00B41D57" w:rsidRDefault="00C114FF" w:rsidP="00A02A2A">
      <w:pPr>
        <w:tabs>
          <w:tab w:val="clear" w:pos="567"/>
        </w:tabs>
        <w:spacing w:line="240" w:lineRule="auto"/>
        <w:rPr>
          <w:szCs w:val="22"/>
        </w:rPr>
      </w:pPr>
    </w:p>
    <w:p w14:paraId="14C30FC0" w14:textId="77777777" w:rsidR="00C114FF" w:rsidRPr="00B41D57" w:rsidRDefault="00C114FF" w:rsidP="00A02A2A">
      <w:pPr>
        <w:tabs>
          <w:tab w:val="clear" w:pos="567"/>
        </w:tabs>
        <w:spacing w:line="240" w:lineRule="auto"/>
        <w:rPr>
          <w:szCs w:val="22"/>
        </w:rPr>
      </w:pPr>
    </w:p>
    <w:p w14:paraId="14C30FC1" w14:textId="77777777" w:rsidR="00C114FF" w:rsidRPr="00B41D57" w:rsidRDefault="00C114FF" w:rsidP="00A02A2A">
      <w:pPr>
        <w:tabs>
          <w:tab w:val="clear" w:pos="567"/>
        </w:tabs>
        <w:spacing w:line="240" w:lineRule="auto"/>
        <w:rPr>
          <w:szCs w:val="22"/>
        </w:rPr>
      </w:pPr>
    </w:p>
    <w:p w14:paraId="14C30FC2" w14:textId="77777777" w:rsidR="00C114FF" w:rsidRPr="00B41D57" w:rsidRDefault="00C114FF" w:rsidP="00A02A2A">
      <w:pPr>
        <w:tabs>
          <w:tab w:val="clear" w:pos="567"/>
        </w:tabs>
        <w:spacing w:line="240" w:lineRule="auto"/>
        <w:rPr>
          <w:szCs w:val="22"/>
        </w:rPr>
      </w:pPr>
    </w:p>
    <w:p w14:paraId="14C30FC3" w14:textId="77777777" w:rsidR="00C114FF" w:rsidRPr="00B41D57" w:rsidRDefault="00C114FF" w:rsidP="00A02A2A">
      <w:pPr>
        <w:tabs>
          <w:tab w:val="clear" w:pos="567"/>
        </w:tabs>
        <w:spacing w:line="240" w:lineRule="auto"/>
        <w:rPr>
          <w:szCs w:val="22"/>
        </w:rPr>
      </w:pPr>
    </w:p>
    <w:p w14:paraId="14C30FC4" w14:textId="77777777" w:rsidR="00C114FF" w:rsidRPr="00B41D57" w:rsidRDefault="00C114FF" w:rsidP="00A02A2A">
      <w:pPr>
        <w:tabs>
          <w:tab w:val="clear" w:pos="567"/>
        </w:tabs>
        <w:spacing w:line="240" w:lineRule="auto"/>
        <w:rPr>
          <w:szCs w:val="22"/>
        </w:rPr>
      </w:pPr>
    </w:p>
    <w:p w14:paraId="14C30FC5" w14:textId="77777777" w:rsidR="00C114FF" w:rsidRPr="00B41D57" w:rsidRDefault="00C114FF" w:rsidP="00A02A2A">
      <w:pPr>
        <w:tabs>
          <w:tab w:val="clear" w:pos="567"/>
        </w:tabs>
        <w:spacing w:line="240" w:lineRule="auto"/>
        <w:rPr>
          <w:szCs w:val="22"/>
        </w:rPr>
      </w:pPr>
    </w:p>
    <w:p w14:paraId="14C30FC6" w14:textId="77777777" w:rsidR="00C114FF" w:rsidRPr="00B41D57" w:rsidRDefault="00C114FF" w:rsidP="00A02A2A">
      <w:pPr>
        <w:tabs>
          <w:tab w:val="clear" w:pos="567"/>
        </w:tabs>
        <w:spacing w:line="240" w:lineRule="auto"/>
        <w:rPr>
          <w:szCs w:val="22"/>
        </w:rPr>
      </w:pPr>
    </w:p>
    <w:p w14:paraId="14C30FC7" w14:textId="77777777" w:rsidR="00C114FF" w:rsidRPr="00B41D57" w:rsidRDefault="00C114FF" w:rsidP="00A02A2A">
      <w:pPr>
        <w:tabs>
          <w:tab w:val="clear" w:pos="567"/>
        </w:tabs>
        <w:spacing w:line="240" w:lineRule="auto"/>
        <w:rPr>
          <w:szCs w:val="22"/>
        </w:rPr>
      </w:pPr>
    </w:p>
    <w:p w14:paraId="14C30FC8" w14:textId="77777777" w:rsidR="00C114FF" w:rsidRPr="00B41D57" w:rsidRDefault="006C6ABC" w:rsidP="00A02A2A">
      <w:pPr>
        <w:tabs>
          <w:tab w:val="clear" w:pos="567"/>
        </w:tabs>
        <w:spacing w:line="240" w:lineRule="auto"/>
        <w:jc w:val="center"/>
        <w:rPr>
          <w:b/>
          <w:szCs w:val="22"/>
        </w:rPr>
      </w:pPr>
      <w:r w:rsidRPr="00B41D57">
        <w:rPr>
          <w:b/>
          <w:szCs w:val="22"/>
        </w:rPr>
        <w:t>PŘÍLOHA I</w:t>
      </w:r>
    </w:p>
    <w:p w14:paraId="14C30FC9" w14:textId="77777777" w:rsidR="00C114FF" w:rsidRPr="00B41D57" w:rsidRDefault="00C114FF" w:rsidP="00A02A2A">
      <w:pPr>
        <w:tabs>
          <w:tab w:val="clear" w:pos="567"/>
        </w:tabs>
        <w:spacing w:line="240" w:lineRule="auto"/>
        <w:rPr>
          <w:szCs w:val="22"/>
        </w:rPr>
      </w:pPr>
    </w:p>
    <w:p w14:paraId="14C30FCA" w14:textId="77777777" w:rsidR="00C114FF" w:rsidRPr="00B41D57" w:rsidRDefault="006C6ABC" w:rsidP="00A02A2A">
      <w:pPr>
        <w:tabs>
          <w:tab w:val="clear" w:pos="567"/>
        </w:tabs>
        <w:spacing w:line="240" w:lineRule="auto"/>
        <w:jc w:val="center"/>
        <w:rPr>
          <w:b/>
          <w:szCs w:val="22"/>
        </w:rPr>
      </w:pPr>
      <w:r w:rsidRPr="00B41D57">
        <w:rPr>
          <w:b/>
          <w:szCs w:val="22"/>
        </w:rPr>
        <w:t>SOUHRN ÚDAJŮ O PŘÍPRAVKU</w:t>
      </w:r>
    </w:p>
    <w:p w14:paraId="14C30FCB" w14:textId="77777777" w:rsidR="00C114FF" w:rsidRPr="00B41D57" w:rsidRDefault="006C6ABC" w:rsidP="00A02A2A">
      <w:pPr>
        <w:pStyle w:val="Style1"/>
      </w:pPr>
      <w:r w:rsidRPr="00B41D57">
        <w:br w:type="page"/>
      </w:r>
      <w:r w:rsidRPr="00B41D57">
        <w:lastRenderedPageBreak/>
        <w:t>1.</w:t>
      </w:r>
      <w:r w:rsidRPr="00B41D57">
        <w:tab/>
        <w:t>NÁZEV VETERINÁRNÍHO LÉČIVÉHO PŘÍPRAVKU</w:t>
      </w:r>
    </w:p>
    <w:p w14:paraId="14C30FCC" w14:textId="77777777" w:rsidR="00C114FF" w:rsidRPr="00B41D57" w:rsidRDefault="00C114FF" w:rsidP="00A02A2A">
      <w:pPr>
        <w:tabs>
          <w:tab w:val="clear" w:pos="567"/>
        </w:tabs>
        <w:spacing w:line="240" w:lineRule="auto"/>
        <w:rPr>
          <w:szCs w:val="22"/>
        </w:rPr>
      </w:pPr>
    </w:p>
    <w:p w14:paraId="180897CE" w14:textId="209315CF" w:rsidR="00EB633A" w:rsidRPr="00EB633A" w:rsidRDefault="00EB633A" w:rsidP="00A02A2A">
      <w:pPr>
        <w:tabs>
          <w:tab w:val="clear" w:pos="567"/>
        </w:tabs>
        <w:spacing w:line="240" w:lineRule="auto"/>
        <w:rPr>
          <w:szCs w:val="22"/>
        </w:rPr>
      </w:pPr>
      <w:r w:rsidRPr="00EB633A">
        <w:rPr>
          <w:bCs/>
          <w:szCs w:val="22"/>
        </w:rPr>
        <w:t xml:space="preserve">Nobilis Ma5 + Clone 30 </w:t>
      </w:r>
      <w:r w:rsidRPr="00EB633A">
        <w:rPr>
          <w:szCs w:val="22"/>
        </w:rPr>
        <w:t>lyofilizát pro okulonazální suspenzi/podání v pitné vodě pro kura domácího</w:t>
      </w:r>
    </w:p>
    <w:p w14:paraId="78A3EDF5" w14:textId="77777777" w:rsidR="005C6C67" w:rsidRDefault="005C6C67" w:rsidP="00A02A2A">
      <w:pPr>
        <w:tabs>
          <w:tab w:val="clear" w:pos="567"/>
        </w:tabs>
        <w:spacing w:line="240" w:lineRule="auto"/>
        <w:rPr>
          <w:szCs w:val="22"/>
        </w:rPr>
      </w:pPr>
    </w:p>
    <w:p w14:paraId="381E2544" w14:textId="77777777" w:rsidR="00EB633A" w:rsidRPr="00B41D57" w:rsidRDefault="00EB633A" w:rsidP="00A02A2A">
      <w:pPr>
        <w:tabs>
          <w:tab w:val="clear" w:pos="567"/>
        </w:tabs>
        <w:spacing w:line="240" w:lineRule="auto"/>
        <w:rPr>
          <w:szCs w:val="22"/>
        </w:rPr>
      </w:pPr>
    </w:p>
    <w:p w14:paraId="14C30FD0" w14:textId="77777777" w:rsidR="00C114FF" w:rsidRPr="00B41D57" w:rsidRDefault="006C6ABC" w:rsidP="00A02A2A">
      <w:pPr>
        <w:pStyle w:val="Style1"/>
      </w:pPr>
      <w:r w:rsidRPr="00B41D57">
        <w:t>2.</w:t>
      </w:r>
      <w:r w:rsidRPr="00B41D57">
        <w:tab/>
        <w:t>KVALITATIVNÍ A KVANTITATIVNÍ SLOŽENÍ</w:t>
      </w:r>
    </w:p>
    <w:p w14:paraId="14C30FD1" w14:textId="77777777" w:rsidR="00C114FF" w:rsidRPr="00B41D57" w:rsidRDefault="00C114FF" w:rsidP="00A02A2A">
      <w:pPr>
        <w:tabs>
          <w:tab w:val="clear" w:pos="567"/>
        </w:tabs>
        <w:spacing w:line="240" w:lineRule="auto"/>
        <w:rPr>
          <w:szCs w:val="22"/>
        </w:rPr>
      </w:pPr>
    </w:p>
    <w:p w14:paraId="0EB6CDEC" w14:textId="77777777" w:rsidR="00EB633A" w:rsidRPr="00EB633A" w:rsidRDefault="00EB633A" w:rsidP="00A02A2A">
      <w:pPr>
        <w:tabs>
          <w:tab w:val="clear" w:pos="567"/>
        </w:tabs>
        <w:spacing w:line="240" w:lineRule="auto"/>
        <w:rPr>
          <w:bCs/>
          <w:szCs w:val="22"/>
        </w:rPr>
      </w:pPr>
      <w:r w:rsidRPr="00EB633A">
        <w:rPr>
          <w:bCs/>
          <w:szCs w:val="22"/>
        </w:rPr>
        <w:t>Každá dávka rekonstituované vakcíny obsahuje:</w:t>
      </w:r>
    </w:p>
    <w:p w14:paraId="16069DFE" w14:textId="77777777" w:rsidR="00EB633A" w:rsidRPr="00EB633A" w:rsidRDefault="00EB633A" w:rsidP="00A02A2A">
      <w:pPr>
        <w:tabs>
          <w:tab w:val="clear" w:pos="567"/>
        </w:tabs>
        <w:spacing w:line="240" w:lineRule="auto"/>
        <w:rPr>
          <w:b/>
          <w:szCs w:val="22"/>
        </w:rPr>
      </w:pPr>
    </w:p>
    <w:p w14:paraId="16E7E926" w14:textId="77777777" w:rsidR="00EB633A" w:rsidRPr="00EB633A" w:rsidRDefault="00EB633A" w:rsidP="00A02A2A">
      <w:pPr>
        <w:tabs>
          <w:tab w:val="clear" w:pos="567"/>
        </w:tabs>
        <w:spacing w:line="240" w:lineRule="auto"/>
        <w:rPr>
          <w:b/>
          <w:szCs w:val="22"/>
        </w:rPr>
      </w:pPr>
      <w:r w:rsidRPr="00EB633A">
        <w:rPr>
          <w:b/>
          <w:szCs w:val="22"/>
        </w:rPr>
        <w:t xml:space="preserve">Léčivé látky: </w:t>
      </w:r>
    </w:p>
    <w:p w14:paraId="4CE78D30" w14:textId="5CB0EA05" w:rsidR="00340D84" w:rsidRPr="004A72C8" w:rsidRDefault="00340D84" w:rsidP="00A02A2A">
      <w:pPr>
        <w:pStyle w:val="Style1"/>
        <w:rPr>
          <w:b w:val="0"/>
          <w:bCs/>
          <w:iCs/>
        </w:rPr>
      </w:pPr>
      <w:r w:rsidRPr="006B5C92">
        <w:rPr>
          <w:b w:val="0"/>
          <w:bCs/>
          <w:iCs/>
        </w:rPr>
        <w:t xml:space="preserve">Virus bronchitidis infectiosae avium (Ma5): </w:t>
      </w:r>
      <w:r>
        <w:rPr>
          <w:b w:val="0"/>
          <w:bCs/>
          <w:iCs/>
        </w:rPr>
        <w:t xml:space="preserve">                      </w:t>
      </w:r>
      <w:r w:rsidR="004A72C8" w:rsidRPr="004A72C8">
        <w:rPr>
          <w:b w:val="0"/>
          <w:bCs/>
          <w:iCs/>
        </w:rPr>
        <w:t>≥ 3.0 log</w:t>
      </w:r>
      <w:r w:rsidR="004A72C8" w:rsidRPr="004A72C8">
        <w:rPr>
          <w:b w:val="0"/>
          <w:bCs/>
          <w:iCs/>
          <w:vertAlign w:val="subscript"/>
        </w:rPr>
        <w:t>10</w:t>
      </w:r>
      <w:r w:rsidR="004A72C8" w:rsidRPr="004A72C8">
        <w:rPr>
          <w:b w:val="0"/>
          <w:bCs/>
          <w:iCs/>
        </w:rPr>
        <w:t> EID</w:t>
      </w:r>
      <w:r w:rsidR="004A72C8" w:rsidRPr="004A72C8">
        <w:rPr>
          <w:b w:val="0"/>
          <w:bCs/>
          <w:iCs/>
          <w:vertAlign w:val="subscript"/>
        </w:rPr>
        <w:t>50</w:t>
      </w:r>
      <w:r w:rsidR="004A72C8" w:rsidRPr="004A72C8">
        <w:rPr>
          <w:b w:val="0"/>
          <w:bCs/>
          <w:iCs/>
        </w:rPr>
        <w:t>*</w:t>
      </w:r>
    </w:p>
    <w:p w14:paraId="6A203B82" w14:textId="05C6A0EF" w:rsidR="00340D84" w:rsidRPr="006B5C92" w:rsidRDefault="00340D84" w:rsidP="00A02A2A">
      <w:pPr>
        <w:pStyle w:val="Style1"/>
        <w:rPr>
          <w:b w:val="0"/>
          <w:bCs/>
          <w:iCs/>
        </w:rPr>
      </w:pPr>
      <w:r w:rsidRPr="004A72C8">
        <w:rPr>
          <w:b w:val="0"/>
          <w:bCs/>
          <w:iCs/>
        </w:rPr>
        <w:t xml:space="preserve">Paramyxovirus pseudopestis avium (Clone 30):                 </w:t>
      </w:r>
      <w:r w:rsidR="004A72C8" w:rsidRPr="004A72C8">
        <w:rPr>
          <w:b w:val="0"/>
          <w:bCs/>
          <w:iCs/>
        </w:rPr>
        <w:t xml:space="preserve"> ≥ 6.0 log</w:t>
      </w:r>
      <w:r w:rsidR="004A72C8" w:rsidRPr="004A72C8">
        <w:rPr>
          <w:b w:val="0"/>
          <w:bCs/>
          <w:iCs/>
          <w:vertAlign w:val="subscript"/>
        </w:rPr>
        <w:t>10</w:t>
      </w:r>
      <w:r w:rsidR="004A72C8" w:rsidRPr="004A72C8">
        <w:rPr>
          <w:b w:val="0"/>
          <w:bCs/>
          <w:iCs/>
        </w:rPr>
        <w:t> ELD</w:t>
      </w:r>
      <w:r w:rsidR="004A72C8" w:rsidRPr="004A72C8">
        <w:rPr>
          <w:b w:val="0"/>
          <w:bCs/>
          <w:iCs/>
          <w:vertAlign w:val="subscript"/>
        </w:rPr>
        <w:t>50</w:t>
      </w:r>
      <w:r w:rsidR="004A72C8" w:rsidRPr="004A72C8">
        <w:rPr>
          <w:b w:val="0"/>
          <w:bCs/>
          <w:iCs/>
        </w:rPr>
        <w:t>**</w:t>
      </w:r>
    </w:p>
    <w:p w14:paraId="14C30FD5" w14:textId="77777777" w:rsidR="00C114FF" w:rsidRDefault="00C114FF" w:rsidP="00A02A2A">
      <w:pPr>
        <w:tabs>
          <w:tab w:val="clear" w:pos="567"/>
        </w:tabs>
        <w:spacing w:line="240" w:lineRule="auto"/>
        <w:rPr>
          <w:szCs w:val="22"/>
        </w:rPr>
      </w:pPr>
    </w:p>
    <w:p w14:paraId="0F669810" w14:textId="7B5393D0" w:rsidR="00762F42" w:rsidRPr="00762F42" w:rsidRDefault="00762F42" w:rsidP="00A02A2A">
      <w:pPr>
        <w:pStyle w:val="Style1"/>
        <w:rPr>
          <w:b w:val="0"/>
          <w:iCs/>
          <w:sz w:val="20"/>
          <w:szCs w:val="20"/>
        </w:rPr>
      </w:pPr>
      <w:r w:rsidRPr="00762F42">
        <w:rPr>
          <w:b w:val="0"/>
          <w:iCs/>
          <w:sz w:val="20"/>
          <w:szCs w:val="20"/>
        </w:rPr>
        <w:t xml:space="preserve">* </w:t>
      </w:r>
      <w:r>
        <w:rPr>
          <w:b w:val="0"/>
          <w:iCs/>
          <w:sz w:val="20"/>
          <w:szCs w:val="20"/>
        </w:rPr>
        <w:t xml:space="preserve">  </w:t>
      </w:r>
      <w:r w:rsidRPr="00762F42">
        <w:rPr>
          <w:b w:val="0"/>
          <w:iCs/>
          <w:sz w:val="20"/>
          <w:szCs w:val="20"/>
        </w:rPr>
        <w:t>EID</w:t>
      </w:r>
      <w:r w:rsidRPr="00762F42">
        <w:rPr>
          <w:b w:val="0"/>
          <w:iCs/>
          <w:sz w:val="20"/>
          <w:szCs w:val="20"/>
          <w:vertAlign w:val="subscript"/>
        </w:rPr>
        <w:t>50</w:t>
      </w:r>
      <w:r w:rsidRPr="00762F42">
        <w:rPr>
          <w:b w:val="0"/>
          <w:iCs/>
          <w:sz w:val="20"/>
          <w:szCs w:val="20"/>
        </w:rPr>
        <w:t> = 50% infekční dávka pro embrya</w:t>
      </w:r>
    </w:p>
    <w:p w14:paraId="6DE45EEC" w14:textId="77777777" w:rsidR="00762F42" w:rsidRPr="00762F42" w:rsidRDefault="00762F42" w:rsidP="00A02A2A">
      <w:pPr>
        <w:pStyle w:val="Style1"/>
        <w:rPr>
          <w:b w:val="0"/>
          <w:iCs/>
          <w:sz w:val="20"/>
          <w:szCs w:val="20"/>
        </w:rPr>
      </w:pPr>
      <w:r w:rsidRPr="00762F42">
        <w:rPr>
          <w:b w:val="0"/>
          <w:iCs/>
          <w:sz w:val="20"/>
          <w:szCs w:val="20"/>
        </w:rPr>
        <w:t>** ELD</w:t>
      </w:r>
      <w:r w:rsidRPr="00762F42">
        <w:rPr>
          <w:b w:val="0"/>
          <w:iCs/>
          <w:sz w:val="20"/>
          <w:szCs w:val="20"/>
          <w:vertAlign w:val="subscript"/>
        </w:rPr>
        <w:t>50</w:t>
      </w:r>
      <w:r w:rsidRPr="00762F42">
        <w:rPr>
          <w:b w:val="0"/>
          <w:iCs/>
          <w:sz w:val="20"/>
          <w:szCs w:val="20"/>
        </w:rPr>
        <w:t> = 50% letální dávka pro embrya</w:t>
      </w:r>
    </w:p>
    <w:p w14:paraId="5AAF37F2" w14:textId="77777777" w:rsidR="004A72C8" w:rsidRPr="00B41D57" w:rsidRDefault="004A72C8" w:rsidP="00A02A2A">
      <w:pPr>
        <w:tabs>
          <w:tab w:val="clear" w:pos="567"/>
        </w:tabs>
        <w:spacing w:line="240" w:lineRule="auto"/>
        <w:rPr>
          <w:szCs w:val="22"/>
        </w:rPr>
      </w:pPr>
    </w:p>
    <w:p w14:paraId="14C30FD6" w14:textId="684E1B3B" w:rsidR="00C114FF" w:rsidRPr="00B41D57" w:rsidRDefault="006C6ABC" w:rsidP="00A02A2A">
      <w:pPr>
        <w:tabs>
          <w:tab w:val="clear" w:pos="567"/>
        </w:tabs>
        <w:spacing w:line="240" w:lineRule="auto"/>
        <w:rPr>
          <w:szCs w:val="22"/>
        </w:rPr>
      </w:pPr>
      <w:r w:rsidRPr="00B41D57">
        <w:rPr>
          <w:b/>
          <w:szCs w:val="22"/>
        </w:rPr>
        <w:t>Pomocné látky:</w:t>
      </w:r>
    </w:p>
    <w:p w14:paraId="14C30FD7" w14:textId="77777777" w:rsidR="00C114FF" w:rsidRPr="00B41D57" w:rsidRDefault="00C114FF" w:rsidP="00A02A2A">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2"/>
      </w:tblGrid>
      <w:tr w:rsidR="004A72C8" w14:paraId="14C30FDA" w14:textId="77777777" w:rsidTr="004A72C8">
        <w:trPr>
          <w:trHeight w:val="311"/>
        </w:trPr>
        <w:tc>
          <w:tcPr>
            <w:tcW w:w="7492" w:type="dxa"/>
            <w:shd w:val="clear" w:color="auto" w:fill="auto"/>
            <w:vAlign w:val="center"/>
          </w:tcPr>
          <w:p w14:paraId="14C30FD8" w14:textId="3528D38A" w:rsidR="004A72C8" w:rsidRPr="00B41D57" w:rsidRDefault="004A72C8" w:rsidP="00A02A2A">
            <w:pPr>
              <w:spacing w:before="60" w:after="60"/>
              <w:rPr>
                <w:b/>
                <w:bCs/>
                <w:iCs/>
                <w:szCs w:val="22"/>
              </w:rPr>
            </w:pPr>
            <w:r w:rsidRPr="00B41D57">
              <w:rPr>
                <w:b/>
                <w:bCs/>
                <w:iCs/>
                <w:szCs w:val="22"/>
              </w:rPr>
              <w:t>Kvalitativní složení pomocných látek a dalších složek</w:t>
            </w:r>
          </w:p>
        </w:tc>
      </w:tr>
      <w:tr w:rsidR="004A72C8" w14:paraId="14C30FDD" w14:textId="77777777" w:rsidTr="004A72C8">
        <w:trPr>
          <w:trHeight w:val="346"/>
        </w:trPr>
        <w:tc>
          <w:tcPr>
            <w:tcW w:w="7492" w:type="dxa"/>
            <w:shd w:val="clear" w:color="auto" w:fill="auto"/>
            <w:vAlign w:val="center"/>
          </w:tcPr>
          <w:p w14:paraId="14C30FDB" w14:textId="20AA0A42" w:rsidR="004A72C8" w:rsidRPr="00B41D57" w:rsidRDefault="004A72C8" w:rsidP="00A02A2A">
            <w:pPr>
              <w:spacing w:before="60" w:after="60"/>
              <w:ind w:left="567" w:hanging="567"/>
              <w:rPr>
                <w:iCs/>
                <w:szCs w:val="22"/>
              </w:rPr>
            </w:pPr>
            <w:r>
              <w:rPr>
                <w:iCs/>
                <w:szCs w:val="22"/>
              </w:rPr>
              <w:t>S</w:t>
            </w:r>
            <w:r w:rsidRPr="00EB633A">
              <w:rPr>
                <w:iCs/>
                <w:szCs w:val="22"/>
              </w:rPr>
              <w:t>orbitol</w:t>
            </w:r>
          </w:p>
        </w:tc>
      </w:tr>
      <w:tr w:rsidR="004A72C8" w14:paraId="14C30FE0" w14:textId="77777777" w:rsidTr="004A72C8">
        <w:trPr>
          <w:trHeight w:val="346"/>
        </w:trPr>
        <w:tc>
          <w:tcPr>
            <w:tcW w:w="7492" w:type="dxa"/>
            <w:shd w:val="clear" w:color="auto" w:fill="auto"/>
            <w:vAlign w:val="center"/>
          </w:tcPr>
          <w:p w14:paraId="14C30FDE" w14:textId="348CC927" w:rsidR="004A72C8" w:rsidRPr="00B41D57" w:rsidRDefault="004A72C8" w:rsidP="00A02A2A">
            <w:pPr>
              <w:spacing w:before="60" w:after="60"/>
              <w:ind w:left="567" w:hanging="567"/>
              <w:rPr>
                <w:iCs/>
                <w:szCs w:val="22"/>
              </w:rPr>
            </w:pPr>
            <w:r>
              <w:rPr>
                <w:iCs/>
                <w:szCs w:val="22"/>
              </w:rPr>
              <w:t>H</w:t>
            </w:r>
            <w:r w:rsidRPr="00EB633A">
              <w:rPr>
                <w:iCs/>
                <w:szCs w:val="22"/>
              </w:rPr>
              <w:t>ydrolyzovaná želatina</w:t>
            </w:r>
          </w:p>
        </w:tc>
      </w:tr>
      <w:tr w:rsidR="004A72C8" w14:paraId="14C30FE3" w14:textId="77777777" w:rsidTr="004A72C8">
        <w:trPr>
          <w:trHeight w:val="346"/>
        </w:trPr>
        <w:tc>
          <w:tcPr>
            <w:tcW w:w="7492" w:type="dxa"/>
            <w:shd w:val="clear" w:color="auto" w:fill="auto"/>
            <w:vAlign w:val="center"/>
          </w:tcPr>
          <w:p w14:paraId="14C30FE1" w14:textId="16BFCA4C" w:rsidR="004A72C8" w:rsidRPr="00B41D57" w:rsidRDefault="004A72C8" w:rsidP="00A02A2A">
            <w:pPr>
              <w:spacing w:before="60" w:after="60"/>
              <w:ind w:left="567" w:hanging="567"/>
              <w:rPr>
                <w:iCs/>
                <w:szCs w:val="22"/>
              </w:rPr>
            </w:pPr>
            <w:r>
              <w:rPr>
                <w:iCs/>
                <w:szCs w:val="22"/>
              </w:rPr>
              <w:t>P</w:t>
            </w:r>
            <w:r w:rsidRPr="00EB633A">
              <w:rPr>
                <w:iCs/>
                <w:szCs w:val="22"/>
              </w:rPr>
              <w:t>ankreatinem hydrolyzovaný kasein</w:t>
            </w:r>
          </w:p>
        </w:tc>
      </w:tr>
      <w:tr w:rsidR="004A72C8" w14:paraId="14C30FE6" w14:textId="77777777" w:rsidTr="004A72C8">
        <w:trPr>
          <w:trHeight w:val="346"/>
        </w:trPr>
        <w:tc>
          <w:tcPr>
            <w:tcW w:w="7492" w:type="dxa"/>
            <w:shd w:val="clear" w:color="auto" w:fill="auto"/>
            <w:vAlign w:val="center"/>
          </w:tcPr>
          <w:p w14:paraId="14C30FE4" w14:textId="4EC7B36B" w:rsidR="004A72C8" w:rsidRPr="00EB633A" w:rsidRDefault="004A72C8" w:rsidP="00A02A2A">
            <w:pPr>
              <w:spacing w:before="60" w:after="60"/>
              <w:ind w:left="567" w:hanging="567"/>
              <w:rPr>
                <w:iCs/>
                <w:szCs w:val="22"/>
              </w:rPr>
            </w:pPr>
            <w:r>
              <w:rPr>
                <w:iCs/>
                <w:szCs w:val="22"/>
              </w:rPr>
              <w:t>H</w:t>
            </w:r>
            <w:r w:rsidRPr="00EB633A">
              <w:rPr>
                <w:iCs/>
                <w:szCs w:val="22"/>
              </w:rPr>
              <w:t>ydrogenfosforečnan sodný</w:t>
            </w:r>
          </w:p>
        </w:tc>
      </w:tr>
      <w:tr w:rsidR="004A72C8" w14:paraId="14C30FE9" w14:textId="77777777" w:rsidTr="004A72C8">
        <w:trPr>
          <w:trHeight w:val="346"/>
        </w:trPr>
        <w:tc>
          <w:tcPr>
            <w:tcW w:w="7492" w:type="dxa"/>
            <w:shd w:val="clear" w:color="auto" w:fill="auto"/>
            <w:vAlign w:val="center"/>
          </w:tcPr>
          <w:p w14:paraId="14C30FE7" w14:textId="29057768" w:rsidR="004A72C8" w:rsidRPr="00B41D57" w:rsidRDefault="004A72C8" w:rsidP="00A02A2A">
            <w:pPr>
              <w:spacing w:before="60" w:after="60"/>
              <w:ind w:left="567" w:hanging="567"/>
              <w:rPr>
                <w:iCs/>
                <w:szCs w:val="22"/>
              </w:rPr>
            </w:pPr>
            <w:r>
              <w:rPr>
                <w:iCs/>
                <w:szCs w:val="22"/>
              </w:rPr>
              <w:t>V</w:t>
            </w:r>
            <w:r w:rsidRPr="00EB633A">
              <w:rPr>
                <w:iCs/>
                <w:szCs w:val="22"/>
              </w:rPr>
              <w:t>oda pro injekci</w:t>
            </w:r>
          </w:p>
        </w:tc>
      </w:tr>
    </w:tbl>
    <w:p w14:paraId="61D42BC0" w14:textId="77777777" w:rsidR="004A72C8" w:rsidRDefault="004A72C8" w:rsidP="00A02A2A">
      <w:pPr>
        <w:pStyle w:val="Style1"/>
        <w:rPr>
          <w:b w:val="0"/>
          <w:bCs/>
        </w:rPr>
      </w:pPr>
    </w:p>
    <w:p w14:paraId="2D7E65F6" w14:textId="77777777" w:rsidR="004A72C8" w:rsidRPr="004A72C8" w:rsidRDefault="004A72C8" w:rsidP="00A02A2A">
      <w:pPr>
        <w:pStyle w:val="Style1"/>
        <w:rPr>
          <w:b w:val="0"/>
          <w:bCs/>
          <w:u w:val="single"/>
        </w:rPr>
      </w:pPr>
      <w:r w:rsidRPr="004A72C8">
        <w:rPr>
          <w:b w:val="0"/>
          <w:bCs/>
          <w:u w:val="single"/>
        </w:rPr>
        <w:t>Lyofilizát:</w:t>
      </w:r>
    </w:p>
    <w:p w14:paraId="3685432D" w14:textId="3018A2BA" w:rsidR="004A72C8" w:rsidRPr="006B5C92" w:rsidRDefault="00685520" w:rsidP="00A02A2A">
      <w:pPr>
        <w:pStyle w:val="Style1"/>
        <w:rPr>
          <w:b w:val="0"/>
          <w:bCs/>
        </w:rPr>
      </w:pPr>
      <w:r>
        <w:rPr>
          <w:b w:val="0"/>
          <w:bCs/>
        </w:rPr>
        <w:t>Injekční l</w:t>
      </w:r>
      <w:r w:rsidR="004A72C8" w:rsidRPr="006B5C92">
        <w:rPr>
          <w:b w:val="0"/>
          <w:bCs/>
        </w:rPr>
        <w:t>ahvičky: bílá/téměř bíle zbarvená peleta.</w:t>
      </w:r>
    </w:p>
    <w:p w14:paraId="316EEF90" w14:textId="77777777" w:rsidR="004A72C8" w:rsidRDefault="004A72C8" w:rsidP="00A02A2A">
      <w:pPr>
        <w:pStyle w:val="Style1"/>
        <w:rPr>
          <w:b w:val="0"/>
          <w:bCs/>
        </w:rPr>
      </w:pPr>
      <w:r w:rsidRPr="006B5C92">
        <w:rPr>
          <w:b w:val="0"/>
          <w:bCs/>
        </w:rPr>
        <w:t>Kelímky: bílý/téměř bílý lyofilizát, převážně ve tvaru kuliček.</w:t>
      </w:r>
    </w:p>
    <w:p w14:paraId="14C30FEA" w14:textId="77777777" w:rsidR="00872C48" w:rsidRPr="00B41D57" w:rsidRDefault="00872C48" w:rsidP="00A02A2A">
      <w:pPr>
        <w:tabs>
          <w:tab w:val="clear" w:pos="567"/>
        </w:tabs>
        <w:spacing w:line="240" w:lineRule="auto"/>
        <w:rPr>
          <w:szCs w:val="22"/>
        </w:rPr>
      </w:pPr>
    </w:p>
    <w:p w14:paraId="14C30FEB" w14:textId="77777777" w:rsidR="00C114FF" w:rsidRPr="00B41D57" w:rsidRDefault="00C114FF" w:rsidP="00A02A2A">
      <w:pPr>
        <w:tabs>
          <w:tab w:val="clear" w:pos="567"/>
        </w:tabs>
        <w:spacing w:line="240" w:lineRule="auto"/>
        <w:rPr>
          <w:szCs w:val="22"/>
        </w:rPr>
      </w:pPr>
    </w:p>
    <w:p w14:paraId="14C30FEC" w14:textId="77777777" w:rsidR="00C114FF" w:rsidRPr="00B41D57" w:rsidRDefault="006C6ABC" w:rsidP="00A02A2A">
      <w:pPr>
        <w:pStyle w:val="Style1"/>
      </w:pPr>
      <w:r w:rsidRPr="00B41D57">
        <w:t>3.</w:t>
      </w:r>
      <w:r w:rsidRPr="00B41D57">
        <w:tab/>
        <w:t>KLINICKÉ INFORMACE</w:t>
      </w:r>
    </w:p>
    <w:p w14:paraId="14C30FED" w14:textId="77777777" w:rsidR="00C114FF" w:rsidRPr="00B41D57" w:rsidRDefault="00C114FF" w:rsidP="00A02A2A">
      <w:pPr>
        <w:tabs>
          <w:tab w:val="clear" w:pos="567"/>
        </w:tabs>
        <w:spacing w:line="240" w:lineRule="auto"/>
        <w:rPr>
          <w:szCs w:val="22"/>
        </w:rPr>
      </w:pPr>
    </w:p>
    <w:p w14:paraId="14C30FEE" w14:textId="77777777" w:rsidR="00C114FF" w:rsidRPr="00B41D57" w:rsidRDefault="006C6ABC" w:rsidP="00A02A2A">
      <w:pPr>
        <w:pStyle w:val="Style1"/>
      </w:pPr>
      <w:r w:rsidRPr="00B41D57">
        <w:t>3.1</w:t>
      </w:r>
      <w:r w:rsidRPr="00B41D57">
        <w:tab/>
        <w:t>Cílové druhy zvířat</w:t>
      </w:r>
    </w:p>
    <w:p w14:paraId="14C30FEF" w14:textId="679FA2EC" w:rsidR="00C114FF" w:rsidRDefault="00C114FF" w:rsidP="00A02A2A">
      <w:pPr>
        <w:tabs>
          <w:tab w:val="clear" w:pos="567"/>
        </w:tabs>
        <w:spacing w:line="240" w:lineRule="auto"/>
        <w:rPr>
          <w:szCs w:val="22"/>
        </w:rPr>
      </w:pPr>
    </w:p>
    <w:p w14:paraId="00CEFB00" w14:textId="77777777" w:rsidR="00EB633A" w:rsidRDefault="00EB633A" w:rsidP="00A02A2A">
      <w:r>
        <w:t xml:space="preserve">Kur domácí. </w:t>
      </w:r>
    </w:p>
    <w:p w14:paraId="40B55962" w14:textId="0832DB60" w:rsidR="00C352F7" w:rsidRDefault="00C352F7" w:rsidP="00A02A2A">
      <w:pPr>
        <w:tabs>
          <w:tab w:val="clear" w:pos="567"/>
        </w:tabs>
        <w:spacing w:line="240" w:lineRule="auto"/>
        <w:rPr>
          <w:szCs w:val="22"/>
        </w:rPr>
      </w:pPr>
    </w:p>
    <w:p w14:paraId="14C30FF0" w14:textId="77777777" w:rsidR="00C114FF" w:rsidRPr="00B41D57" w:rsidRDefault="006C6ABC" w:rsidP="00A02A2A">
      <w:pPr>
        <w:pStyle w:val="Style1"/>
      </w:pPr>
      <w:r w:rsidRPr="00B41D57">
        <w:t>3.2</w:t>
      </w:r>
      <w:r w:rsidRPr="00B41D57">
        <w:tab/>
        <w:t xml:space="preserve">Indikace pro použití pro každý cílový druh </w:t>
      </w:r>
      <w:r w:rsidR="0043586F" w:rsidRPr="00B41D57">
        <w:t>zvíř</w:t>
      </w:r>
      <w:r w:rsidR="0043586F">
        <w:t>at</w:t>
      </w:r>
    </w:p>
    <w:p w14:paraId="14C30FF1" w14:textId="77777777" w:rsidR="00C114FF" w:rsidRPr="00B41D57" w:rsidRDefault="00C114FF" w:rsidP="00A02A2A">
      <w:pPr>
        <w:tabs>
          <w:tab w:val="clear" w:pos="567"/>
        </w:tabs>
        <w:spacing w:line="240" w:lineRule="auto"/>
        <w:rPr>
          <w:szCs w:val="22"/>
        </w:rPr>
      </w:pPr>
    </w:p>
    <w:p w14:paraId="407009BB" w14:textId="3C27925C" w:rsidR="00685520" w:rsidRDefault="006A64C1" w:rsidP="00A02A2A">
      <w:pPr>
        <w:rPr>
          <w:szCs w:val="22"/>
        </w:rPr>
      </w:pPr>
      <w:r>
        <w:rPr>
          <w:szCs w:val="22"/>
        </w:rPr>
        <w:t>Vakcinace drůbeže proti infekční bronchitidě typu Massachusetts nebo typům s</w:t>
      </w:r>
      <w:r w:rsidR="007379E0">
        <w:rPr>
          <w:szCs w:val="22"/>
        </w:rPr>
        <w:t>é</w:t>
      </w:r>
      <w:r>
        <w:rPr>
          <w:szCs w:val="22"/>
        </w:rPr>
        <w:t xml:space="preserve">rologicky příbuzným a Newcastleské chorobě. </w:t>
      </w:r>
    </w:p>
    <w:p w14:paraId="34C81F57" w14:textId="77777777" w:rsidR="00685520" w:rsidRDefault="006A64C1" w:rsidP="00A02A2A">
      <w:pPr>
        <w:rPr>
          <w:szCs w:val="22"/>
        </w:rPr>
      </w:pPr>
      <w:r>
        <w:rPr>
          <w:szCs w:val="22"/>
        </w:rPr>
        <w:t xml:space="preserve">Vakcínu lze používat pro primovakcinaci stejně jako pro další revakcinace. </w:t>
      </w:r>
    </w:p>
    <w:p w14:paraId="690D52E4" w14:textId="7EA5AC18" w:rsidR="006A64C1" w:rsidRDefault="006A64C1" w:rsidP="00A02A2A">
      <w:pPr>
        <w:rPr>
          <w:szCs w:val="22"/>
        </w:rPr>
      </w:pPr>
      <w:r>
        <w:rPr>
          <w:szCs w:val="22"/>
        </w:rPr>
        <w:t>Vakcínu lze použít již od prvního dne stáří kuřat.</w:t>
      </w:r>
    </w:p>
    <w:p w14:paraId="14C30FF5" w14:textId="77777777" w:rsidR="00E86CEE" w:rsidRDefault="00E86CEE" w:rsidP="00A02A2A">
      <w:pPr>
        <w:tabs>
          <w:tab w:val="clear" w:pos="567"/>
        </w:tabs>
        <w:spacing w:line="240" w:lineRule="auto"/>
        <w:rPr>
          <w:szCs w:val="22"/>
        </w:rPr>
      </w:pPr>
    </w:p>
    <w:p w14:paraId="061F61FB" w14:textId="5526B6A0" w:rsidR="004A72C8" w:rsidRDefault="004A72C8" w:rsidP="00A02A2A">
      <w:pPr>
        <w:rPr>
          <w:szCs w:val="22"/>
        </w:rPr>
      </w:pPr>
      <w:r>
        <w:rPr>
          <w:szCs w:val="22"/>
        </w:rPr>
        <w:t>Nástup imunity: 1 týden</w:t>
      </w:r>
    </w:p>
    <w:p w14:paraId="7CFE9E24" w14:textId="493904D9" w:rsidR="004A72C8" w:rsidRPr="004C59D3" w:rsidRDefault="004A72C8" w:rsidP="00A02A2A">
      <w:pPr>
        <w:rPr>
          <w:szCs w:val="22"/>
        </w:rPr>
      </w:pPr>
      <w:r>
        <w:rPr>
          <w:szCs w:val="22"/>
        </w:rPr>
        <w:t>Trvání imunity: 6 týdnů</w:t>
      </w:r>
    </w:p>
    <w:p w14:paraId="28EC239F" w14:textId="77777777" w:rsidR="004A72C8" w:rsidRPr="00B41D57" w:rsidRDefault="004A72C8" w:rsidP="00A02A2A">
      <w:pPr>
        <w:tabs>
          <w:tab w:val="clear" w:pos="567"/>
        </w:tabs>
        <w:spacing w:line="240" w:lineRule="auto"/>
        <w:rPr>
          <w:szCs w:val="22"/>
        </w:rPr>
      </w:pPr>
    </w:p>
    <w:p w14:paraId="14C30FF6" w14:textId="77777777" w:rsidR="00C114FF" w:rsidRPr="00B41D57" w:rsidRDefault="006C6ABC" w:rsidP="00A02A2A">
      <w:pPr>
        <w:pStyle w:val="Style1"/>
      </w:pPr>
      <w:r w:rsidRPr="00B41D57">
        <w:t>3.3</w:t>
      </w:r>
      <w:r w:rsidRPr="00B41D57">
        <w:tab/>
        <w:t>Kontraindikace</w:t>
      </w:r>
    </w:p>
    <w:p w14:paraId="14C30FF7" w14:textId="77777777" w:rsidR="00C114FF" w:rsidRPr="00B41D57" w:rsidRDefault="00C114FF" w:rsidP="00A02A2A">
      <w:pPr>
        <w:tabs>
          <w:tab w:val="clear" w:pos="567"/>
        </w:tabs>
        <w:spacing w:line="240" w:lineRule="auto"/>
        <w:rPr>
          <w:szCs w:val="22"/>
        </w:rPr>
      </w:pPr>
    </w:p>
    <w:p w14:paraId="14C30FF8" w14:textId="04BA6DCB" w:rsidR="00C114FF" w:rsidRDefault="006C6ABC" w:rsidP="00A02A2A">
      <w:pPr>
        <w:tabs>
          <w:tab w:val="clear" w:pos="567"/>
        </w:tabs>
        <w:spacing w:line="240" w:lineRule="auto"/>
      </w:pPr>
      <w:r w:rsidRPr="00B41D57">
        <w:t>Nejsou.</w:t>
      </w:r>
    </w:p>
    <w:p w14:paraId="7F12C3E8" w14:textId="77777777" w:rsidR="005C6C67" w:rsidRPr="00B41D57" w:rsidRDefault="005C6C67" w:rsidP="00A02A2A">
      <w:pPr>
        <w:tabs>
          <w:tab w:val="clear" w:pos="567"/>
        </w:tabs>
        <w:spacing w:line="240" w:lineRule="auto"/>
        <w:rPr>
          <w:szCs w:val="22"/>
        </w:rPr>
      </w:pPr>
    </w:p>
    <w:p w14:paraId="14C30FFC" w14:textId="77777777" w:rsidR="00C114FF" w:rsidRPr="00B41D57" w:rsidRDefault="006C6ABC" w:rsidP="00A02A2A">
      <w:pPr>
        <w:pStyle w:val="Style1"/>
      </w:pPr>
      <w:r w:rsidRPr="00B41D57">
        <w:t>3.4</w:t>
      </w:r>
      <w:r w:rsidRPr="00B41D57">
        <w:tab/>
        <w:t>Zvláštní upozornění</w:t>
      </w:r>
    </w:p>
    <w:p w14:paraId="14C30FFD" w14:textId="77777777" w:rsidR="00C114FF" w:rsidRPr="00B41D57" w:rsidRDefault="00C114FF" w:rsidP="00A02A2A">
      <w:pPr>
        <w:tabs>
          <w:tab w:val="clear" w:pos="567"/>
        </w:tabs>
        <w:spacing w:line="240" w:lineRule="auto"/>
        <w:rPr>
          <w:szCs w:val="22"/>
        </w:rPr>
      </w:pPr>
    </w:p>
    <w:p w14:paraId="14C31000" w14:textId="48EBB594" w:rsidR="00E86CEE" w:rsidRPr="00B41D57" w:rsidRDefault="006C6ABC" w:rsidP="00A02A2A">
      <w:pPr>
        <w:tabs>
          <w:tab w:val="clear" w:pos="567"/>
        </w:tabs>
        <w:spacing w:line="240" w:lineRule="auto"/>
        <w:rPr>
          <w:szCs w:val="22"/>
        </w:rPr>
      </w:pPr>
      <w:r w:rsidRPr="00B41D57">
        <w:lastRenderedPageBreak/>
        <w:t>Vakcinovat pouze zdravá zvířata.</w:t>
      </w:r>
    </w:p>
    <w:p w14:paraId="63C70D13" w14:textId="77777777" w:rsidR="00CC4C92" w:rsidRDefault="00CC4C92" w:rsidP="00A02A2A">
      <w:pPr>
        <w:jc w:val="both"/>
      </w:pPr>
    </w:p>
    <w:p w14:paraId="14C31002" w14:textId="77777777" w:rsidR="00C114FF" w:rsidRPr="00B41D57" w:rsidRDefault="006C6ABC" w:rsidP="00A02A2A">
      <w:pPr>
        <w:pStyle w:val="Style1"/>
      </w:pPr>
      <w:r w:rsidRPr="00B41D57">
        <w:t>3.5</w:t>
      </w:r>
      <w:r w:rsidRPr="00B41D57">
        <w:tab/>
        <w:t>Zvláštní opatření pro použití</w:t>
      </w:r>
    </w:p>
    <w:p w14:paraId="14C31003" w14:textId="77777777" w:rsidR="00C114FF" w:rsidRPr="00B41D57" w:rsidRDefault="00C114FF" w:rsidP="00A02A2A">
      <w:pPr>
        <w:tabs>
          <w:tab w:val="clear" w:pos="567"/>
        </w:tabs>
        <w:spacing w:line="240" w:lineRule="auto"/>
        <w:rPr>
          <w:szCs w:val="22"/>
        </w:rPr>
      </w:pPr>
    </w:p>
    <w:p w14:paraId="14C31004" w14:textId="77777777" w:rsidR="00C114FF" w:rsidRPr="00B41D57" w:rsidRDefault="006C6ABC" w:rsidP="00A02A2A">
      <w:pPr>
        <w:tabs>
          <w:tab w:val="clear" w:pos="567"/>
        </w:tabs>
        <w:spacing w:line="240" w:lineRule="auto"/>
        <w:rPr>
          <w:szCs w:val="22"/>
          <w:u w:val="single"/>
        </w:rPr>
      </w:pPr>
      <w:r w:rsidRPr="00B41D57">
        <w:rPr>
          <w:szCs w:val="22"/>
          <w:u w:val="single"/>
        </w:rPr>
        <w:t>Zvláštní opatření pro bezpečné použití u cílových druhů zvířat:</w:t>
      </w:r>
    </w:p>
    <w:p w14:paraId="14C31005" w14:textId="77777777" w:rsidR="00C114FF" w:rsidRPr="00B41D57" w:rsidRDefault="00C114FF" w:rsidP="00A02A2A">
      <w:pPr>
        <w:tabs>
          <w:tab w:val="clear" w:pos="567"/>
        </w:tabs>
        <w:spacing w:line="240" w:lineRule="auto"/>
        <w:rPr>
          <w:szCs w:val="22"/>
        </w:rPr>
      </w:pPr>
    </w:p>
    <w:p w14:paraId="3810B15E" w14:textId="37C1E1FA" w:rsidR="004A72C8" w:rsidRPr="00A02A2A" w:rsidRDefault="004A72C8" w:rsidP="00A02A2A">
      <w:pPr>
        <w:tabs>
          <w:tab w:val="clear" w:pos="567"/>
        </w:tabs>
        <w:spacing w:line="240" w:lineRule="auto"/>
      </w:pPr>
      <w:r w:rsidRPr="004A72C8">
        <w:t xml:space="preserve">Vakcinační </w:t>
      </w:r>
      <w:r w:rsidR="0092434E">
        <w:t>kmen</w:t>
      </w:r>
      <w:r w:rsidRPr="004A72C8">
        <w:t xml:space="preserve"> se </w:t>
      </w:r>
      <w:r w:rsidR="0092434E">
        <w:t>může</w:t>
      </w:r>
      <w:r w:rsidRPr="004A72C8">
        <w:t xml:space="preserve"> </w:t>
      </w:r>
      <w:r w:rsidR="0092434E">
        <w:t>rozšířit na kuřata v přímém kontaktu</w:t>
      </w:r>
      <w:r w:rsidRPr="004A72C8">
        <w:t xml:space="preserve">. </w:t>
      </w:r>
      <w:r w:rsidR="0092434E">
        <w:t>A</w:t>
      </w:r>
      <w:r w:rsidRPr="004A72C8">
        <w:t xml:space="preserve">by se zabránilo rozšíření vakcinačního kmene na </w:t>
      </w:r>
      <w:r w:rsidR="0092434E">
        <w:t xml:space="preserve">nevakcinovaná </w:t>
      </w:r>
      <w:r w:rsidRPr="004A72C8">
        <w:t>kuřata</w:t>
      </w:r>
      <w:r w:rsidR="0092434E">
        <w:t>, je třeba přijmout zvláštní opatření.</w:t>
      </w:r>
    </w:p>
    <w:p w14:paraId="14C31007" w14:textId="77777777" w:rsidR="00C114FF" w:rsidRPr="00B41D57" w:rsidRDefault="00C114FF" w:rsidP="00A02A2A">
      <w:pPr>
        <w:tabs>
          <w:tab w:val="clear" w:pos="567"/>
        </w:tabs>
        <w:spacing w:line="240" w:lineRule="auto"/>
        <w:rPr>
          <w:szCs w:val="22"/>
        </w:rPr>
      </w:pPr>
    </w:p>
    <w:p w14:paraId="14C31010" w14:textId="77777777" w:rsidR="00C114FF" w:rsidRPr="00B41D57" w:rsidRDefault="006C6ABC" w:rsidP="00A02A2A">
      <w:pPr>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14C31011" w14:textId="77777777" w:rsidR="00C114FF" w:rsidRPr="00B41D57" w:rsidRDefault="00C114FF" w:rsidP="00A02A2A">
      <w:pPr>
        <w:tabs>
          <w:tab w:val="clear" w:pos="567"/>
        </w:tabs>
        <w:spacing w:line="240" w:lineRule="auto"/>
        <w:rPr>
          <w:szCs w:val="22"/>
        </w:rPr>
      </w:pPr>
    </w:p>
    <w:p w14:paraId="39B53E61" w14:textId="77777777" w:rsidR="0092434E" w:rsidRPr="00EC5284" w:rsidRDefault="0092434E" w:rsidP="00A02A2A">
      <w:pPr>
        <w:pStyle w:val="KopSEC"/>
        <w:tabs>
          <w:tab w:val="clear" w:pos="-1440"/>
          <w:tab w:val="clear" w:pos="-720"/>
          <w:tab w:val="clear" w:pos="8425"/>
          <w:tab w:val="left" w:pos="480"/>
          <w:tab w:val="left" w:pos="567"/>
        </w:tabs>
        <w:rPr>
          <w:rFonts w:ascii="Times New Roman" w:hAnsi="Times New Roman"/>
          <w:szCs w:val="22"/>
          <w:lang w:val="cs-CZ"/>
        </w:rPr>
      </w:pPr>
      <w:bookmarkStart w:id="1" w:name="_Hlk172782610"/>
      <w:bookmarkStart w:id="2" w:name="_Hlk174616899"/>
      <w:r w:rsidRPr="00EC5284">
        <w:rPr>
          <w:rFonts w:ascii="Times New Roman" w:hAnsi="Times New Roman"/>
          <w:szCs w:val="22"/>
          <w:lang w:val="cs-CZ"/>
        </w:rPr>
        <w:t xml:space="preserve">Při nakládání s veterinárním léčivým přípravkem by se měly používat osobní ochranné prostředky skládající se z respirátoru. </w:t>
      </w:r>
    </w:p>
    <w:bookmarkEnd w:id="1"/>
    <w:p w14:paraId="7926E747" w14:textId="77777777" w:rsidR="0092434E" w:rsidRPr="00EC5284" w:rsidRDefault="0092434E" w:rsidP="00A02A2A">
      <w:pPr>
        <w:pStyle w:val="KopSEC"/>
        <w:tabs>
          <w:tab w:val="clear" w:pos="-1440"/>
          <w:tab w:val="clear" w:pos="-720"/>
          <w:tab w:val="clear" w:pos="8425"/>
          <w:tab w:val="left" w:pos="480"/>
          <w:tab w:val="left" w:pos="567"/>
        </w:tabs>
        <w:rPr>
          <w:rFonts w:ascii="Times New Roman" w:hAnsi="Times New Roman"/>
          <w:szCs w:val="22"/>
          <w:lang w:val="cs-CZ"/>
        </w:rPr>
      </w:pPr>
      <w:r w:rsidRPr="00EC5284">
        <w:rPr>
          <w:rFonts w:ascii="Times New Roman" w:hAnsi="Times New Roman"/>
          <w:szCs w:val="22"/>
          <w:lang w:val="cs-CZ"/>
        </w:rPr>
        <w:t xml:space="preserve">Aplikace vakcíny zvířatům může u osob podávajících vakcínu vyvolat konjunktivitidu. </w:t>
      </w:r>
    </w:p>
    <w:bookmarkEnd w:id="2"/>
    <w:p w14:paraId="14C31029" w14:textId="77777777" w:rsidR="00C114FF" w:rsidRPr="00B41D57" w:rsidRDefault="00C114FF" w:rsidP="00A02A2A">
      <w:pPr>
        <w:tabs>
          <w:tab w:val="clear" w:pos="567"/>
        </w:tabs>
        <w:spacing w:line="240" w:lineRule="auto"/>
        <w:rPr>
          <w:szCs w:val="22"/>
        </w:rPr>
      </w:pPr>
    </w:p>
    <w:p w14:paraId="12C18DEF" w14:textId="77777777" w:rsidR="00D774A4" w:rsidRPr="00CC1EF7" w:rsidRDefault="00D774A4" w:rsidP="00A02A2A">
      <w:pPr>
        <w:tabs>
          <w:tab w:val="clear" w:pos="567"/>
        </w:tabs>
        <w:spacing w:line="240" w:lineRule="auto"/>
        <w:rPr>
          <w:szCs w:val="22"/>
          <w:u w:val="single"/>
        </w:rPr>
      </w:pPr>
      <w:r w:rsidRPr="00CC1EF7">
        <w:rPr>
          <w:szCs w:val="22"/>
          <w:u w:val="single"/>
        </w:rPr>
        <w:t>Zvláštní opatření pro ochranu životního prostředí:</w:t>
      </w:r>
    </w:p>
    <w:p w14:paraId="266EB9A1" w14:textId="77777777" w:rsidR="00D774A4" w:rsidRPr="00CC1EF7" w:rsidRDefault="00D774A4" w:rsidP="00A02A2A">
      <w:pPr>
        <w:tabs>
          <w:tab w:val="clear" w:pos="567"/>
        </w:tabs>
        <w:spacing w:line="240" w:lineRule="auto"/>
        <w:rPr>
          <w:szCs w:val="22"/>
        </w:rPr>
      </w:pPr>
    </w:p>
    <w:p w14:paraId="00D42AFC" w14:textId="77777777" w:rsidR="00D774A4" w:rsidRPr="00CC1EF7" w:rsidRDefault="00D774A4" w:rsidP="00A02A2A">
      <w:pPr>
        <w:tabs>
          <w:tab w:val="clear" w:pos="567"/>
        </w:tabs>
        <w:spacing w:line="240" w:lineRule="auto"/>
        <w:rPr>
          <w:szCs w:val="22"/>
        </w:rPr>
      </w:pPr>
      <w:r w:rsidRPr="00CC1EF7">
        <w:t>Neuplatňuje se.</w:t>
      </w:r>
    </w:p>
    <w:p w14:paraId="14C3102D" w14:textId="77777777" w:rsidR="00295140" w:rsidRPr="00B41D57" w:rsidRDefault="00295140" w:rsidP="00A02A2A">
      <w:pPr>
        <w:tabs>
          <w:tab w:val="clear" w:pos="567"/>
        </w:tabs>
        <w:spacing w:line="240" w:lineRule="auto"/>
        <w:rPr>
          <w:szCs w:val="22"/>
        </w:rPr>
      </w:pPr>
    </w:p>
    <w:p w14:paraId="14C31030" w14:textId="77777777" w:rsidR="00C114FF" w:rsidRPr="00B41D57" w:rsidRDefault="006C6ABC" w:rsidP="00A02A2A">
      <w:pPr>
        <w:pStyle w:val="Style1"/>
      </w:pPr>
      <w:r w:rsidRPr="00543C44">
        <w:t>3.6</w:t>
      </w:r>
      <w:r w:rsidRPr="00543C44">
        <w:tab/>
        <w:t>Nežádoucí účinky</w:t>
      </w:r>
    </w:p>
    <w:p w14:paraId="07AA4CEE" w14:textId="77777777" w:rsidR="006A64C1" w:rsidRDefault="006A64C1" w:rsidP="00A02A2A">
      <w:pPr>
        <w:tabs>
          <w:tab w:val="clear" w:pos="567"/>
        </w:tabs>
        <w:spacing w:line="240" w:lineRule="auto"/>
        <w:rPr>
          <w:szCs w:val="22"/>
        </w:rPr>
      </w:pPr>
    </w:p>
    <w:p w14:paraId="1A8248F5" w14:textId="3F91F63B" w:rsidR="006A64C1" w:rsidRDefault="006A64C1" w:rsidP="00A02A2A">
      <w:r>
        <w:t>Kur domácí:</w:t>
      </w:r>
    </w:p>
    <w:p w14:paraId="2C0E5EB4" w14:textId="13614E64" w:rsidR="004A72C8" w:rsidRDefault="004A72C8" w:rsidP="00A02A2A">
      <w:r>
        <w:t>Nejsou známy.</w:t>
      </w:r>
    </w:p>
    <w:p w14:paraId="14C31033" w14:textId="77777777" w:rsidR="00295140" w:rsidRPr="00B41D57" w:rsidRDefault="00295140" w:rsidP="00A02A2A">
      <w:pPr>
        <w:rPr>
          <w:szCs w:val="22"/>
        </w:rPr>
      </w:pPr>
    </w:p>
    <w:p w14:paraId="667BEF1D" w14:textId="36687BA2" w:rsidR="00F23025" w:rsidRPr="00B41D57" w:rsidRDefault="00D774A4" w:rsidP="00A02A2A">
      <w:pPr>
        <w:rPr>
          <w:szCs w:val="22"/>
        </w:rPr>
      </w:pPr>
      <w:bookmarkStart w:id="3" w:name="_Hlk66891708"/>
      <w:r w:rsidRPr="00D774A4">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w:t>
      </w:r>
      <w:bookmarkEnd w:id="3"/>
      <w:r w:rsidR="00F23025" w:rsidRPr="00D774A4">
        <w:t xml:space="preserve">Podrobné kontaktní údaje naleznete v </w:t>
      </w:r>
      <w:r w:rsidR="000A3303">
        <w:t>p</w:t>
      </w:r>
      <w:r w:rsidR="00F23025" w:rsidRPr="00D774A4">
        <w:t>říbalové informac</w:t>
      </w:r>
      <w:r w:rsidR="000A3303">
        <w:t>i</w:t>
      </w:r>
      <w:r w:rsidR="00F23025" w:rsidRPr="00D774A4">
        <w:t>.</w:t>
      </w:r>
    </w:p>
    <w:p w14:paraId="269C3639" w14:textId="77777777" w:rsidR="00B160C8" w:rsidRDefault="00B160C8" w:rsidP="00A02A2A">
      <w:pPr>
        <w:rPr>
          <w:color w:val="FF0000"/>
          <w:szCs w:val="22"/>
        </w:rPr>
      </w:pPr>
    </w:p>
    <w:p w14:paraId="14C3104B" w14:textId="77777777" w:rsidR="00C114FF" w:rsidRPr="00B41D57" w:rsidRDefault="006C6ABC" w:rsidP="00A02A2A">
      <w:pPr>
        <w:pStyle w:val="Style1"/>
      </w:pPr>
      <w:r w:rsidRPr="00B41D57">
        <w:t>3.7</w:t>
      </w:r>
      <w:r w:rsidRPr="00B41D57">
        <w:tab/>
        <w:t>Použití v průběhu březosti, laktace nebo snášky</w:t>
      </w:r>
    </w:p>
    <w:p w14:paraId="14C3104C" w14:textId="77777777" w:rsidR="00C114FF" w:rsidRPr="00B41D57" w:rsidRDefault="00C114FF" w:rsidP="00A02A2A">
      <w:pPr>
        <w:tabs>
          <w:tab w:val="clear" w:pos="567"/>
        </w:tabs>
        <w:spacing w:line="240" w:lineRule="auto"/>
        <w:rPr>
          <w:szCs w:val="22"/>
        </w:rPr>
      </w:pPr>
    </w:p>
    <w:p w14:paraId="14C3105C" w14:textId="2D04A2C7" w:rsidR="00C114FF" w:rsidRPr="00B41D57" w:rsidRDefault="006C6ABC" w:rsidP="00A02A2A">
      <w:pPr>
        <w:tabs>
          <w:tab w:val="clear" w:pos="567"/>
        </w:tabs>
        <w:spacing w:line="240" w:lineRule="auto"/>
        <w:rPr>
          <w:szCs w:val="22"/>
        </w:rPr>
      </w:pPr>
      <w:r w:rsidRPr="00B41D57">
        <w:rPr>
          <w:szCs w:val="22"/>
          <w:u w:val="single"/>
        </w:rPr>
        <w:t>Nosnice</w:t>
      </w:r>
      <w:r w:rsidRPr="00B41D57">
        <w:t>:</w:t>
      </w:r>
    </w:p>
    <w:p w14:paraId="6F2B8CF1" w14:textId="77777777" w:rsidR="006A64C1" w:rsidRPr="006A64C1" w:rsidRDefault="006A64C1" w:rsidP="00A02A2A">
      <w:pPr>
        <w:tabs>
          <w:tab w:val="clear" w:pos="567"/>
        </w:tabs>
        <w:spacing w:line="240" w:lineRule="auto"/>
      </w:pPr>
      <w:r w:rsidRPr="006A64C1">
        <w:t>Nouzovou vakcinaci během snášky může doprovázet dočasný pokles produkce vajec, který ovšem může vyvolat jakékoli rušení nosnic.</w:t>
      </w:r>
    </w:p>
    <w:p w14:paraId="14C31061" w14:textId="77777777" w:rsidR="00C114FF" w:rsidRPr="00B41D57" w:rsidRDefault="00C114FF" w:rsidP="00A02A2A">
      <w:pPr>
        <w:tabs>
          <w:tab w:val="clear" w:pos="567"/>
        </w:tabs>
        <w:spacing w:line="240" w:lineRule="auto"/>
        <w:rPr>
          <w:szCs w:val="22"/>
        </w:rPr>
      </w:pPr>
    </w:p>
    <w:p w14:paraId="14C31062" w14:textId="77777777" w:rsidR="00C114FF" w:rsidRPr="00B41D57" w:rsidRDefault="006C6ABC" w:rsidP="00A02A2A">
      <w:pPr>
        <w:pStyle w:val="Style1"/>
      </w:pPr>
      <w:r w:rsidRPr="00B41D57">
        <w:t>3.8</w:t>
      </w:r>
      <w:r w:rsidRPr="00B41D57">
        <w:tab/>
        <w:t>Interakce s jinými léčivými přípravky a další formy interakce</w:t>
      </w:r>
    </w:p>
    <w:p w14:paraId="2799AEE5" w14:textId="60D620D9" w:rsidR="00146CD3" w:rsidRDefault="00146CD3" w:rsidP="00A02A2A">
      <w:pPr>
        <w:tabs>
          <w:tab w:val="clear" w:pos="567"/>
        </w:tabs>
        <w:spacing w:line="240" w:lineRule="auto"/>
        <w:rPr>
          <w:szCs w:val="22"/>
        </w:rPr>
      </w:pPr>
    </w:p>
    <w:p w14:paraId="5C697421" w14:textId="00C943DD" w:rsidR="005C6C67" w:rsidRDefault="00146CD3" w:rsidP="00A02A2A">
      <w:pPr>
        <w:tabs>
          <w:tab w:val="clear" w:pos="567"/>
        </w:tabs>
        <w:spacing w:line="240" w:lineRule="auto"/>
        <w:rPr>
          <w:szCs w:val="22"/>
        </w:rPr>
      </w:pPr>
      <w:r w:rsidRPr="00146CD3">
        <w:rPr>
          <w:szCs w:val="22"/>
        </w:rPr>
        <w:t>Nejsou dostupné informace o bezpečnosti a účinnosti této vakcíny, pokud se používá zároveň s jiným veterinárním léčivým přípravkem. Rozhodnutí o použití této vakcíny před nebo po jakémkoliv jiném veterinárním léčivém přípravku musí být provedeno na základě zvážení jednotlivých případů</w:t>
      </w:r>
      <w:r>
        <w:rPr>
          <w:szCs w:val="22"/>
        </w:rPr>
        <w:t>.</w:t>
      </w:r>
    </w:p>
    <w:p w14:paraId="3BD83C27" w14:textId="77777777" w:rsidR="00146CD3" w:rsidRDefault="00146CD3" w:rsidP="00A02A2A">
      <w:pPr>
        <w:pStyle w:val="Style1"/>
      </w:pPr>
    </w:p>
    <w:p w14:paraId="14C31073" w14:textId="3173A045" w:rsidR="00C114FF" w:rsidRPr="00B41D57" w:rsidRDefault="006C6ABC" w:rsidP="00A02A2A">
      <w:pPr>
        <w:pStyle w:val="Style1"/>
      </w:pPr>
      <w:r w:rsidRPr="00B41D57">
        <w:t>3.9</w:t>
      </w:r>
      <w:r w:rsidRPr="00B41D57">
        <w:tab/>
        <w:t>Cesty podání a dávkování</w:t>
      </w:r>
    </w:p>
    <w:p w14:paraId="14C31074" w14:textId="08E305CD" w:rsidR="00145D34" w:rsidRDefault="00145D34" w:rsidP="00A02A2A">
      <w:pPr>
        <w:tabs>
          <w:tab w:val="clear" w:pos="567"/>
        </w:tabs>
        <w:spacing w:line="240" w:lineRule="auto"/>
        <w:rPr>
          <w:szCs w:val="22"/>
        </w:rPr>
      </w:pPr>
    </w:p>
    <w:p w14:paraId="64A42A91" w14:textId="3734BD0D" w:rsidR="00146CD3" w:rsidRPr="00146CD3" w:rsidRDefault="00146CD3" w:rsidP="00A02A2A">
      <w:pPr>
        <w:tabs>
          <w:tab w:val="clear" w:pos="567"/>
        </w:tabs>
        <w:spacing w:line="240" w:lineRule="auto"/>
      </w:pPr>
      <w:r w:rsidRPr="00146CD3">
        <w:t>Alespoň 3,</w:t>
      </w:r>
      <w:r w:rsidRPr="00751894">
        <w:rPr>
          <w:szCs w:val="22"/>
        </w:rPr>
        <w:t>0</w:t>
      </w:r>
      <w:r>
        <w:rPr>
          <w:szCs w:val="22"/>
        </w:rPr>
        <w:t> </w:t>
      </w:r>
      <w:r w:rsidRPr="00751894">
        <w:rPr>
          <w:szCs w:val="22"/>
        </w:rPr>
        <w:t>log</w:t>
      </w:r>
      <w:r w:rsidRPr="00076BF7">
        <w:rPr>
          <w:szCs w:val="22"/>
          <w:vertAlign w:val="subscript"/>
        </w:rPr>
        <w:t>10</w:t>
      </w:r>
      <w:r>
        <w:rPr>
          <w:szCs w:val="22"/>
        </w:rPr>
        <w:t> </w:t>
      </w:r>
      <w:r w:rsidRPr="00751894">
        <w:rPr>
          <w:szCs w:val="22"/>
        </w:rPr>
        <w:t>EID</w:t>
      </w:r>
      <w:r w:rsidRPr="00076BF7">
        <w:rPr>
          <w:szCs w:val="22"/>
          <w:vertAlign w:val="subscript"/>
        </w:rPr>
        <w:t>50</w:t>
      </w:r>
      <w:r w:rsidRPr="00751894">
        <w:rPr>
          <w:szCs w:val="22"/>
        </w:rPr>
        <w:t xml:space="preserve"> </w:t>
      </w:r>
      <w:r w:rsidRPr="00146CD3">
        <w:t xml:space="preserve">(IB) a </w:t>
      </w:r>
      <w:r w:rsidR="00EF4441" w:rsidRPr="00751894">
        <w:rPr>
          <w:szCs w:val="22"/>
        </w:rPr>
        <w:t>6</w:t>
      </w:r>
      <w:r w:rsidR="00EF4441">
        <w:rPr>
          <w:szCs w:val="22"/>
        </w:rPr>
        <w:t>,</w:t>
      </w:r>
      <w:r w:rsidR="00EF4441" w:rsidRPr="00751894">
        <w:rPr>
          <w:szCs w:val="22"/>
        </w:rPr>
        <w:t>0</w:t>
      </w:r>
      <w:r w:rsidR="00EF4441">
        <w:rPr>
          <w:szCs w:val="22"/>
        </w:rPr>
        <w:t> </w:t>
      </w:r>
      <w:r w:rsidR="00EF4441" w:rsidRPr="00751894">
        <w:rPr>
          <w:szCs w:val="22"/>
        </w:rPr>
        <w:t>log</w:t>
      </w:r>
      <w:r w:rsidR="00EF4441" w:rsidRPr="00076BF7">
        <w:rPr>
          <w:szCs w:val="22"/>
          <w:vertAlign w:val="subscript"/>
        </w:rPr>
        <w:t>10</w:t>
      </w:r>
      <w:r w:rsidR="00EF4441">
        <w:rPr>
          <w:szCs w:val="22"/>
        </w:rPr>
        <w:t> </w:t>
      </w:r>
      <w:r w:rsidR="00EF4441" w:rsidRPr="00751894">
        <w:rPr>
          <w:szCs w:val="22"/>
        </w:rPr>
        <w:t>ELD</w:t>
      </w:r>
      <w:r w:rsidR="00EF4441" w:rsidRPr="00076BF7">
        <w:rPr>
          <w:szCs w:val="22"/>
          <w:vertAlign w:val="subscript"/>
        </w:rPr>
        <w:t>50</w:t>
      </w:r>
      <w:r w:rsidR="00EF4441" w:rsidRPr="00751894">
        <w:rPr>
          <w:szCs w:val="22"/>
        </w:rPr>
        <w:t xml:space="preserve"> </w:t>
      </w:r>
      <w:r w:rsidRPr="00146CD3">
        <w:t>(ND) na zvíře</w:t>
      </w:r>
    </w:p>
    <w:p w14:paraId="0901F65D" w14:textId="69CAC8DE" w:rsidR="00146CD3" w:rsidRPr="00146CD3" w:rsidRDefault="00146CD3" w:rsidP="00A02A2A">
      <w:pPr>
        <w:tabs>
          <w:tab w:val="clear" w:pos="567"/>
        </w:tabs>
        <w:spacing w:line="240" w:lineRule="auto"/>
      </w:pPr>
      <w:bookmarkStart w:id="4" w:name="_Hlk174617390"/>
      <w:r w:rsidRPr="00146CD3">
        <w:t xml:space="preserve">- </w:t>
      </w:r>
      <w:r w:rsidR="005F226C">
        <w:t>p</w:t>
      </w:r>
      <w:r w:rsidR="009F17B1">
        <w:t>odání</w:t>
      </w:r>
      <w:r w:rsidR="00EF4441">
        <w:t xml:space="preserve"> s</w:t>
      </w:r>
      <w:r w:rsidRPr="00146CD3">
        <w:t>prejem</w:t>
      </w:r>
    </w:p>
    <w:p w14:paraId="2B5500AA" w14:textId="383711D5" w:rsidR="00146CD3" w:rsidRPr="00146CD3" w:rsidRDefault="00146CD3" w:rsidP="00A02A2A">
      <w:pPr>
        <w:tabs>
          <w:tab w:val="clear" w:pos="567"/>
        </w:tabs>
        <w:spacing w:line="240" w:lineRule="auto"/>
      </w:pPr>
      <w:r w:rsidRPr="00146CD3">
        <w:t xml:space="preserve">- </w:t>
      </w:r>
      <w:r w:rsidR="009F17B1">
        <w:t>p</w:t>
      </w:r>
      <w:r w:rsidR="00EF4441">
        <w:t xml:space="preserve">odání </w:t>
      </w:r>
      <w:r w:rsidR="009F17B1">
        <w:t>v</w:t>
      </w:r>
      <w:r w:rsidRPr="00146CD3">
        <w:t xml:space="preserve"> pitné vod</w:t>
      </w:r>
      <w:r w:rsidR="009F17B1">
        <w:t>ě</w:t>
      </w:r>
    </w:p>
    <w:p w14:paraId="77073A0B" w14:textId="13ED271E" w:rsidR="00146CD3" w:rsidRDefault="00146CD3" w:rsidP="00A02A2A">
      <w:pPr>
        <w:tabs>
          <w:tab w:val="clear" w:pos="567"/>
        </w:tabs>
        <w:spacing w:line="240" w:lineRule="auto"/>
      </w:pPr>
      <w:r w:rsidRPr="00146CD3">
        <w:t>-</w:t>
      </w:r>
      <w:r w:rsidR="00EF4441">
        <w:t xml:space="preserve"> </w:t>
      </w:r>
      <w:proofErr w:type="spellStart"/>
      <w:r w:rsidR="009F17B1">
        <w:t>o</w:t>
      </w:r>
      <w:r w:rsidRPr="00146CD3">
        <w:t>kulonazální</w:t>
      </w:r>
      <w:proofErr w:type="spellEnd"/>
      <w:r w:rsidR="007773D3">
        <w:t xml:space="preserve"> </w:t>
      </w:r>
      <w:r w:rsidR="00EF4441">
        <w:t>podání</w:t>
      </w:r>
    </w:p>
    <w:bookmarkEnd w:id="4"/>
    <w:p w14:paraId="0BB42561" w14:textId="77777777" w:rsidR="00EF4441" w:rsidRPr="00A02A2A" w:rsidRDefault="00EF4441" w:rsidP="00A02A2A">
      <w:pPr>
        <w:tabs>
          <w:tab w:val="clear" w:pos="567"/>
        </w:tabs>
        <w:spacing w:line="240" w:lineRule="auto"/>
      </w:pPr>
    </w:p>
    <w:p w14:paraId="10C50873" w14:textId="6300FF86" w:rsidR="006A64C1" w:rsidRPr="006A64C1" w:rsidRDefault="006A64C1" w:rsidP="00A02A2A">
      <w:pPr>
        <w:tabs>
          <w:tab w:val="clear" w:pos="567"/>
        </w:tabs>
        <w:spacing w:line="240" w:lineRule="auto"/>
      </w:pPr>
      <w:r w:rsidRPr="006A64C1">
        <w:t xml:space="preserve">Vakcínu lze podávat (hrubým) sprejem, </w:t>
      </w:r>
      <w:proofErr w:type="spellStart"/>
      <w:r w:rsidRPr="006A64C1">
        <w:t>okulonazální</w:t>
      </w:r>
      <w:r w:rsidR="00EF4441">
        <w:t>m</w:t>
      </w:r>
      <w:proofErr w:type="spellEnd"/>
      <w:r w:rsidRPr="006A64C1">
        <w:t xml:space="preserve"> </w:t>
      </w:r>
      <w:r w:rsidR="00EF4441">
        <w:t>podáním</w:t>
      </w:r>
      <w:r w:rsidRPr="006A64C1">
        <w:t xml:space="preserve"> nebo podáním v pitné vodě. Pro okulonazální aplikaci je k dispozici speciální rozpouštědlo, Diluent Oculo/nasal.</w:t>
      </w:r>
    </w:p>
    <w:p w14:paraId="71E1E111" w14:textId="77777777" w:rsidR="006A64C1" w:rsidRPr="006A64C1" w:rsidRDefault="006A64C1" w:rsidP="00A02A2A">
      <w:pPr>
        <w:tabs>
          <w:tab w:val="clear" w:pos="567"/>
        </w:tabs>
        <w:spacing w:line="240" w:lineRule="auto"/>
      </w:pPr>
    </w:p>
    <w:p w14:paraId="01843959" w14:textId="31C55666" w:rsidR="006A64C1" w:rsidRPr="006A64C1" w:rsidRDefault="006A64C1" w:rsidP="00A02A2A">
      <w:pPr>
        <w:tabs>
          <w:tab w:val="clear" w:pos="567"/>
        </w:tabs>
        <w:spacing w:line="240" w:lineRule="auto"/>
      </w:pPr>
      <w:r w:rsidRPr="006A64C1">
        <w:t>Velikost aplikovaného objemu závisí na použitém vybavení a věku vakcinované drůbeže.</w:t>
      </w:r>
    </w:p>
    <w:p w14:paraId="6A84DC74" w14:textId="77777777" w:rsidR="006A64C1" w:rsidRPr="006A64C1" w:rsidRDefault="006A64C1" w:rsidP="00A02A2A">
      <w:pPr>
        <w:tabs>
          <w:tab w:val="clear" w:pos="567"/>
        </w:tabs>
        <w:spacing w:line="240" w:lineRule="auto"/>
      </w:pPr>
    </w:p>
    <w:p w14:paraId="060A5158" w14:textId="03C20FA1" w:rsidR="006A64C1" w:rsidRPr="006A64C1" w:rsidRDefault="006A64C1" w:rsidP="00A02A2A">
      <w:pPr>
        <w:tabs>
          <w:tab w:val="clear" w:pos="567"/>
        </w:tabs>
        <w:spacing w:line="240" w:lineRule="auto"/>
      </w:pPr>
      <w:r w:rsidRPr="006A64C1">
        <w:t xml:space="preserve">Vakcína </w:t>
      </w:r>
      <w:r w:rsidR="009F17B1">
        <w:t>se dodává</w:t>
      </w:r>
      <w:r w:rsidRPr="006A64C1">
        <w:t xml:space="preserve"> jako lyofilizovaná peleta v lahvičkách ze skla nebo jako lyofilizované kuličky v kelímcích. </w:t>
      </w:r>
      <w:r w:rsidR="00146CD3">
        <w:t>P</w:t>
      </w:r>
      <w:r w:rsidRPr="006A64C1">
        <w:t>řípravek dodávaný v</w:t>
      </w:r>
      <w:r w:rsidR="00146CD3">
        <w:t> </w:t>
      </w:r>
      <w:r w:rsidRPr="006A64C1">
        <w:t>kelímcích</w:t>
      </w:r>
      <w:r w:rsidR="00146CD3">
        <w:t xml:space="preserve"> nepoužívejte</w:t>
      </w:r>
      <w:r w:rsidRPr="006A64C1">
        <w:t xml:space="preserve">, pokud je obsah kelímku nahnědlý a </w:t>
      </w:r>
      <w:r w:rsidRPr="006A64C1">
        <w:lastRenderedPageBreak/>
        <w:t>přilepený k obalu. Indikuje to porušení integrity obalu. Po otevření kelímku lyofilizát ihned a zcela použijte.</w:t>
      </w:r>
    </w:p>
    <w:p w14:paraId="54DF5277" w14:textId="77777777" w:rsidR="006A64C1" w:rsidRPr="006A64C1" w:rsidRDefault="006A64C1" w:rsidP="00A02A2A">
      <w:pPr>
        <w:tabs>
          <w:tab w:val="clear" w:pos="567"/>
        </w:tabs>
        <w:spacing w:line="240" w:lineRule="auto"/>
      </w:pPr>
    </w:p>
    <w:p w14:paraId="166B9399" w14:textId="77777777" w:rsidR="006A64C1" w:rsidRPr="006A64C1" w:rsidRDefault="006A64C1" w:rsidP="00A02A2A">
      <w:pPr>
        <w:tabs>
          <w:tab w:val="clear" w:pos="567"/>
        </w:tabs>
        <w:spacing w:line="240" w:lineRule="auto"/>
      </w:pPr>
      <w:r w:rsidRPr="006A64C1">
        <w:t>Lahvičky je nutno otevírat pod vodou, nebo obsah kelímku(ů) přidat do vody. V obou případech vodu s obsahem vakcíny před použitím řádně promíchejte. Vzhled suspenze po rekonstituci je čirý.</w:t>
      </w:r>
    </w:p>
    <w:p w14:paraId="7AC7B838" w14:textId="77777777" w:rsidR="00340D84" w:rsidRDefault="00340D84" w:rsidP="00A02A2A">
      <w:pPr>
        <w:tabs>
          <w:tab w:val="clear" w:pos="567"/>
        </w:tabs>
        <w:spacing w:line="240" w:lineRule="auto"/>
      </w:pPr>
    </w:p>
    <w:p w14:paraId="380A0B6E" w14:textId="46DE49AA" w:rsidR="006A64C1" w:rsidRPr="00146CD3" w:rsidRDefault="006A64C1" w:rsidP="00A02A2A">
      <w:pPr>
        <w:tabs>
          <w:tab w:val="clear" w:pos="567"/>
        </w:tabs>
        <w:spacing w:line="240" w:lineRule="auto"/>
        <w:rPr>
          <w:u w:val="single"/>
        </w:rPr>
      </w:pPr>
      <w:proofErr w:type="spellStart"/>
      <w:r w:rsidRPr="00146CD3">
        <w:rPr>
          <w:u w:val="single"/>
        </w:rPr>
        <w:t>Okulonazální</w:t>
      </w:r>
      <w:proofErr w:type="spellEnd"/>
      <w:r w:rsidRPr="00146CD3">
        <w:rPr>
          <w:u w:val="single"/>
        </w:rPr>
        <w:t xml:space="preserve"> </w:t>
      </w:r>
      <w:r w:rsidR="00EF4441">
        <w:rPr>
          <w:u w:val="single"/>
        </w:rPr>
        <w:t>podání</w:t>
      </w:r>
    </w:p>
    <w:p w14:paraId="7465534C" w14:textId="58BCCD1E" w:rsidR="006A64C1" w:rsidRPr="006A64C1" w:rsidRDefault="009F17B1" w:rsidP="00A02A2A">
      <w:pPr>
        <w:tabs>
          <w:tab w:val="clear" w:pos="567"/>
        </w:tabs>
        <w:spacing w:line="240" w:lineRule="auto"/>
      </w:pPr>
      <w:r>
        <w:t>Rekonstituujte</w:t>
      </w:r>
      <w:r w:rsidRPr="006A64C1">
        <w:t xml:space="preserve"> </w:t>
      </w:r>
      <w:r w:rsidR="006A64C1" w:rsidRPr="006A64C1">
        <w:t xml:space="preserve">vakcínu fyziologickým roztokem (obvykle 30 ml pro 1000 dávek) a aplikujte běžným kapátkem. Aplikuje se jedna kapka obsahující jednu dávku na nostrilu nebo oko z výšky několika centimetrů.  Je nezbytné ujistit se, že kapka </w:t>
      </w:r>
      <w:r>
        <w:t xml:space="preserve">podaná </w:t>
      </w:r>
      <w:r w:rsidR="006A64C1" w:rsidRPr="006A64C1">
        <w:t xml:space="preserve">na </w:t>
      </w:r>
      <w:proofErr w:type="spellStart"/>
      <w:r w:rsidR="006A64C1" w:rsidRPr="006A64C1">
        <w:t>nostrilu</w:t>
      </w:r>
      <w:proofErr w:type="spellEnd"/>
      <w:r w:rsidR="006A64C1" w:rsidRPr="006A64C1">
        <w:t xml:space="preserve"> byla drůbeží inhalována.</w:t>
      </w:r>
    </w:p>
    <w:p w14:paraId="6E3990BB" w14:textId="5E15E119" w:rsidR="006A64C1" w:rsidRPr="006A64C1" w:rsidRDefault="006A64C1" w:rsidP="00A02A2A">
      <w:pPr>
        <w:tabs>
          <w:tab w:val="clear" w:pos="567"/>
        </w:tabs>
        <w:spacing w:line="240" w:lineRule="auto"/>
      </w:pPr>
      <w:r w:rsidRPr="006A64C1">
        <w:t xml:space="preserve">Poznámka: Pro </w:t>
      </w:r>
      <w:proofErr w:type="spellStart"/>
      <w:r w:rsidRPr="006A64C1">
        <w:t>okulonazální</w:t>
      </w:r>
      <w:proofErr w:type="spellEnd"/>
      <w:r w:rsidRPr="006A64C1">
        <w:t xml:space="preserve"> </w:t>
      </w:r>
      <w:r w:rsidR="009F17B1">
        <w:t>podání</w:t>
      </w:r>
      <w:r w:rsidR="009F17B1" w:rsidRPr="006A64C1">
        <w:t xml:space="preserve"> </w:t>
      </w:r>
      <w:r w:rsidRPr="006A64C1">
        <w:t>je k dispozici speciální rozpouštědlo Diluent Oculo/Nasal.</w:t>
      </w:r>
    </w:p>
    <w:p w14:paraId="3172352B" w14:textId="77777777" w:rsidR="006A64C1" w:rsidRPr="006A64C1" w:rsidRDefault="006A64C1" w:rsidP="00A02A2A">
      <w:pPr>
        <w:tabs>
          <w:tab w:val="clear" w:pos="567"/>
        </w:tabs>
        <w:spacing w:line="240" w:lineRule="auto"/>
      </w:pPr>
    </w:p>
    <w:p w14:paraId="056E875E" w14:textId="4C348EDB" w:rsidR="006A64C1" w:rsidRPr="00146CD3" w:rsidRDefault="009F17B1" w:rsidP="00A02A2A">
      <w:pPr>
        <w:tabs>
          <w:tab w:val="clear" w:pos="567"/>
        </w:tabs>
        <w:spacing w:line="240" w:lineRule="auto"/>
        <w:rPr>
          <w:u w:val="single"/>
        </w:rPr>
      </w:pPr>
      <w:r>
        <w:rPr>
          <w:u w:val="single"/>
        </w:rPr>
        <w:t xml:space="preserve">Podání </w:t>
      </w:r>
      <w:r w:rsidR="006A64C1" w:rsidRPr="00146CD3">
        <w:rPr>
          <w:u w:val="single"/>
        </w:rPr>
        <w:t>sprej</w:t>
      </w:r>
      <w:r w:rsidR="00EF4441">
        <w:rPr>
          <w:u w:val="single"/>
        </w:rPr>
        <w:t>em</w:t>
      </w:r>
    </w:p>
    <w:p w14:paraId="7C4BE554" w14:textId="3DB8C5A1" w:rsidR="006A64C1" w:rsidRPr="006A64C1" w:rsidRDefault="006A64C1" w:rsidP="00A02A2A">
      <w:pPr>
        <w:tabs>
          <w:tab w:val="clear" w:pos="567"/>
        </w:tabs>
        <w:spacing w:line="240" w:lineRule="auto"/>
      </w:pPr>
      <w:r w:rsidRPr="006A64C1">
        <w:t xml:space="preserve">Vakcína se </w:t>
      </w:r>
      <w:r w:rsidR="009F17B1">
        <w:t>rekonstituuje</w:t>
      </w:r>
      <w:r w:rsidR="009F17B1" w:rsidRPr="006A64C1">
        <w:t xml:space="preserve"> </w:t>
      </w:r>
      <w:r w:rsidRPr="006A64C1">
        <w:t>v chladné, čisté vodě,</w:t>
      </w:r>
      <w:r w:rsidR="00B75627">
        <w:t xml:space="preserve"> </w:t>
      </w:r>
      <w:r w:rsidRPr="006A64C1">
        <w:t>prosté</w:t>
      </w:r>
      <w:r w:rsidR="00B75627">
        <w:t xml:space="preserve"> </w:t>
      </w:r>
      <w:r w:rsidRPr="006A64C1">
        <w:t xml:space="preserve">železa a chlóru. Lahvičky je nutno otevírat pod vodou nebo obsah kelímku(ů) má být přidán do vody. V obou případech vodu s obsahem vakcíny před použitím řádně promíchejte. Vzhled suspenze je po rekonstituci čirý. Postřikovač musí být prostý sedimentů, koroze a zbytků dezinfekčních prostředků (přednostně se používá postřikovač vyhrazený pouze k vakcinaci). </w:t>
      </w:r>
      <w:r w:rsidR="009F17B1">
        <w:t>Vakcinační roztok se</w:t>
      </w:r>
      <w:r w:rsidRPr="006A64C1">
        <w:t xml:space="preserve"> rovnoměrně rozstřikuj</w:t>
      </w:r>
      <w:r w:rsidR="009F17B1">
        <w:t>e</w:t>
      </w:r>
      <w:r w:rsidRPr="006A64C1">
        <w:t xml:space="preserve"> ze vzdálenosti 30 – 40 cm na příslušný počet </w:t>
      </w:r>
      <w:r w:rsidR="009F17B1">
        <w:t xml:space="preserve">kusů </w:t>
      </w:r>
      <w:r w:rsidRPr="006A64C1">
        <w:t>drůbeže, nejlépe při tlumeném osvětlení, sedí-li drůbež pohromadě.</w:t>
      </w:r>
    </w:p>
    <w:p w14:paraId="06A9D2F6" w14:textId="77777777" w:rsidR="006A64C1" w:rsidRPr="006A64C1" w:rsidRDefault="006A64C1" w:rsidP="00A02A2A">
      <w:pPr>
        <w:tabs>
          <w:tab w:val="clear" w:pos="567"/>
        </w:tabs>
        <w:spacing w:line="240" w:lineRule="auto"/>
      </w:pPr>
      <w:r w:rsidRPr="006A64C1">
        <w:t xml:space="preserve">Pro jednodenní kuřata použijte 0,25 l vody pro 1000 ptáků. </w:t>
      </w:r>
    </w:p>
    <w:p w14:paraId="3C0EDC31" w14:textId="77777777" w:rsidR="006A64C1" w:rsidRPr="006A64C1" w:rsidRDefault="006A64C1" w:rsidP="00A02A2A">
      <w:pPr>
        <w:tabs>
          <w:tab w:val="clear" w:pos="567"/>
        </w:tabs>
        <w:spacing w:line="240" w:lineRule="auto"/>
      </w:pPr>
      <w:r w:rsidRPr="006A64C1">
        <w:t>Pro starší drůbež rekonstituujte 1000 dávek v litru vody. (Generátor aerosolu má být použit jenom pokud je známo, že je to bezpečné pro drůbež.)</w:t>
      </w:r>
    </w:p>
    <w:p w14:paraId="21221FD1" w14:textId="77777777" w:rsidR="006A64C1" w:rsidRPr="006A64C1" w:rsidRDefault="006A64C1" w:rsidP="00A02A2A">
      <w:pPr>
        <w:tabs>
          <w:tab w:val="clear" w:pos="567"/>
        </w:tabs>
        <w:spacing w:line="240" w:lineRule="auto"/>
      </w:pPr>
      <w:r w:rsidRPr="006A64C1">
        <w:t>U jednodenních kuřat i u starší drůbeže se doporučuje použití hrubého spreje o velikosti kapek ≥ 100 mikronů.</w:t>
      </w:r>
    </w:p>
    <w:p w14:paraId="352B4A80" w14:textId="77777777" w:rsidR="006A64C1" w:rsidRPr="006A64C1" w:rsidRDefault="006A64C1" w:rsidP="00A02A2A">
      <w:pPr>
        <w:tabs>
          <w:tab w:val="clear" w:pos="567"/>
        </w:tabs>
        <w:spacing w:line="240" w:lineRule="auto"/>
      </w:pPr>
    </w:p>
    <w:p w14:paraId="58D5E578" w14:textId="392CF35E" w:rsidR="006A64C1" w:rsidRPr="00146CD3" w:rsidRDefault="00EF4441" w:rsidP="00A02A2A">
      <w:pPr>
        <w:tabs>
          <w:tab w:val="clear" w:pos="567"/>
        </w:tabs>
        <w:spacing w:line="240" w:lineRule="auto"/>
        <w:rPr>
          <w:u w:val="single"/>
        </w:rPr>
      </w:pPr>
      <w:r>
        <w:rPr>
          <w:u w:val="single"/>
        </w:rPr>
        <w:t>Podání</w:t>
      </w:r>
      <w:r w:rsidRPr="00146CD3">
        <w:rPr>
          <w:u w:val="single"/>
        </w:rPr>
        <w:t xml:space="preserve"> </w:t>
      </w:r>
      <w:r w:rsidR="006A64C1" w:rsidRPr="00146CD3">
        <w:rPr>
          <w:u w:val="single"/>
        </w:rPr>
        <w:t>v pitné vodě</w:t>
      </w:r>
    </w:p>
    <w:p w14:paraId="20D105B0" w14:textId="77777777" w:rsidR="006A64C1" w:rsidRPr="006A64C1" w:rsidRDefault="006A64C1" w:rsidP="00A02A2A">
      <w:pPr>
        <w:tabs>
          <w:tab w:val="clear" w:pos="567"/>
        </w:tabs>
        <w:spacing w:line="240" w:lineRule="auto"/>
      </w:pPr>
      <w:r w:rsidRPr="006A64C1">
        <w:t xml:space="preserve">Lahvičky je nutno otevírat pod vodou, nebo obsah kelímku(ů) přidat do vody. V obou případech vodu s obsahem vakcíny před použitím řádně promíchejte. Vzhled suspenze po rekonstituci je čirý. K rekonstituci použijte chladnou, čistou vodu, prostou zbytků železa a chlóru. Přidáním přibližně 2 g sušeného odstředěného mléka na litr vody si virus uchová svoji aktivitu déle. Voda s rekonstituovanou vakcínou musí být vypita během 2 hodin. V závislosti na vnějších podmínkách se doporučuje nechat drůbež před vakcinaci žíznit. Je nutné zajistit dostatečné množství napáječek s přístupem k vodě.  Napáječky musí být čisté a prosté stop detergentů a dezinfekčních činidel. Nařeďte 1000 dávek do tolika litrů vody, jaký je věk drůbeže ve dnech, maximálně do 40 litrů. </w:t>
      </w:r>
    </w:p>
    <w:p w14:paraId="0DD3E34B" w14:textId="77777777" w:rsidR="006A64C1" w:rsidRPr="006A64C1" w:rsidRDefault="006A64C1" w:rsidP="00A02A2A">
      <w:pPr>
        <w:tabs>
          <w:tab w:val="clear" w:pos="567"/>
        </w:tabs>
        <w:spacing w:line="240" w:lineRule="auto"/>
      </w:pPr>
      <w:r w:rsidRPr="006A64C1">
        <w:t>Vakcína se podává brzy zrána, kdy drůbež nejvíce pije, nebo během chladnější části horkého dne. Při vakcinaci velkých hejn se doporučuje rekonstituovat vakcínu postupně. Vyžaduje se zvláštní péče, pokud se vakcína podává prostřednictvím centrálního rozvodu vody nebo rozdělovače. V případě, kdy je počet vakcinované drůbeže mezi počty dávek v balení, se doporučuje rekonstituovat nejbližší vyšší počet dávek.</w:t>
      </w:r>
    </w:p>
    <w:p w14:paraId="14C3107E" w14:textId="77777777" w:rsidR="00247A48" w:rsidRPr="00B41D57" w:rsidRDefault="00247A48" w:rsidP="00A02A2A">
      <w:pPr>
        <w:tabs>
          <w:tab w:val="clear" w:pos="567"/>
        </w:tabs>
        <w:spacing w:line="240" w:lineRule="auto"/>
        <w:rPr>
          <w:szCs w:val="22"/>
        </w:rPr>
      </w:pPr>
    </w:p>
    <w:p w14:paraId="14C3107F" w14:textId="77777777" w:rsidR="00C114FF" w:rsidRPr="00B41D57" w:rsidRDefault="006C6ABC" w:rsidP="00A02A2A">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14C31080" w14:textId="4E726D59" w:rsidR="00C114FF" w:rsidRDefault="00C114FF" w:rsidP="00A02A2A">
      <w:pPr>
        <w:tabs>
          <w:tab w:val="clear" w:pos="567"/>
        </w:tabs>
        <w:spacing w:line="240" w:lineRule="auto"/>
        <w:rPr>
          <w:szCs w:val="22"/>
        </w:rPr>
      </w:pPr>
    </w:p>
    <w:p w14:paraId="4478C1DB" w14:textId="52D43FD8" w:rsidR="00EF4441" w:rsidRPr="00A02A2A" w:rsidRDefault="00EF4441" w:rsidP="00A02A2A">
      <w:pPr>
        <w:tabs>
          <w:tab w:val="clear" w:pos="567"/>
        </w:tabs>
        <w:spacing w:line="240" w:lineRule="auto"/>
        <w:rPr>
          <w:szCs w:val="22"/>
        </w:rPr>
      </w:pPr>
      <w:bookmarkStart w:id="5" w:name="_Hlk146520445"/>
      <w:r w:rsidRPr="00EF4441">
        <w:rPr>
          <w:szCs w:val="22"/>
        </w:rPr>
        <w:t xml:space="preserve">Žádné příznaky po </w:t>
      </w:r>
      <w:r w:rsidR="005F226C">
        <w:rPr>
          <w:szCs w:val="22"/>
        </w:rPr>
        <w:t xml:space="preserve">podání </w:t>
      </w:r>
      <w:r w:rsidRPr="00EF4441">
        <w:rPr>
          <w:szCs w:val="22"/>
        </w:rPr>
        <w:t>100-1000násob</w:t>
      </w:r>
      <w:r w:rsidR="00905487">
        <w:rPr>
          <w:szCs w:val="22"/>
        </w:rPr>
        <w:t>né dáv</w:t>
      </w:r>
      <w:r w:rsidR="005F226C">
        <w:rPr>
          <w:szCs w:val="22"/>
        </w:rPr>
        <w:t>ky</w:t>
      </w:r>
      <w:r w:rsidR="00905487">
        <w:rPr>
          <w:szCs w:val="22"/>
        </w:rPr>
        <w:t>.</w:t>
      </w:r>
    </w:p>
    <w:bookmarkEnd w:id="5"/>
    <w:p w14:paraId="16D9DA08" w14:textId="77777777" w:rsidR="00373828" w:rsidRPr="00B41D57" w:rsidRDefault="00373828" w:rsidP="00A02A2A">
      <w:pPr>
        <w:tabs>
          <w:tab w:val="clear" w:pos="567"/>
        </w:tabs>
        <w:spacing w:line="240" w:lineRule="auto"/>
        <w:rPr>
          <w:szCs w:val="22"/>
        </w:rPr>
      </w:pPr>
    </w:p>
    <w:p w14:paraId="14C31081" w14:textId="77777777" w:rsidR="009A6509" w:rsidRPr="00B41D57" w:rsidRDefault="006C6ABC" w:rsidP="00A02A2A">
      <w:pPr>
        <w:pStyle w:val="Style1"/>
      </w:pPr>
      <w:r w:rsidRPr="00B41D57">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14C31082" w14:textId="77777777" w:rsidR="009A6509" w:rsidRPr="00B41D57" w:rsidRDefault="009A6509" w:rsidP="00A02A2A">
      <w:pPr>
        <w:tabs>
          <w:tab w:val="clear" w:pos="567"/>
        </w:tabs>
        <w:spacing w:line="240" w:lineRule="auto"/>
        <w:rPr>
          <w:szCs w:val="22"/>
        </w:rPr>
      </w:pPr>
    </w:p>
    <w:p w14:paraId="14C3108B" w14:textId="0911CD01" w:rsidR="009A6509" w:rsidRPr="00B41D57" w:rsidRDefault="006C6ABC" w:rsidP="00A02A2A">
      <w:pPr>
        <w:tabs>
          <w:tab w:val="clear" w:pos="567"/>
        </w:tabs>
        <w:spacing w:line="240" w:lineRule="auto"/>
        <w:rPr>
          <w:szCs w:val="22"/>
        </w:rPr>
      </w:pPr>
      <w:r w:rsidRPr="00B41D57">
        <w:t>Neuplatňuje se.</w:t>
      </w:r>
    </w:p>
    <w:p w14:paraId="14C3108C" w14:textId="77777777" w:rsidR="009A6509" w:rsidRPr="00B41D57" w:rsidRDefault="009A6509" w:rsidP="00A02A2A">
      <w:pPr>
        <w:tabs>
          <w:tab w:val="clear" w:pos="567"/>
        </w:tabs>
        <w:spacing w:line="240" w:lineRule="auto"/>
        <w:rPr>
          <w:szCs w:val="22"/>
        </w:rPr>
      </w:pPr>
    </w:p>
    <w:p w14:paraId="14C3108D" w14:textId="77777777" w:rsidR="00C114FF" w:rsidRPr="00B41D57" w:rsidRDefault="006C6ABC" w:rsidP="00A02A2A">
      <w:pPr>
        <w:pStyle w:val="Style1"/>
      </w:pPr>
      <w:r w:rsidRPr="00B41D57">
        <w:t>3.12</w:t>
      </w:r>
      <w:r w:rsidRPr="00B41D57">
        <w:tab/>
        <w:t>Ochranné lhůty</w:t>
      </w:r>
    </w:p>
    <w:p w14:paraId="14C3108E" w14:textId="77777777" w:rsidR="00C114FF" w:rsidRPr="00B41D57" w:rsidRDefault="00C114FF" w:rsidP="00A02A2A">
      <w:pPr>
        <w:tabs>
          <w:tab w:val="clear" w:pos="567"/>
        </w:tabs>
        <w:spacing w:line="240" w:lineRule="auto"/>
        <w:rPr>
          <w:szCs w:val="22"/>
        </w:rPr>
      </w:pPr>
    </w:p>
    <w:p w14:paraId="14C31090" w14:textId="2AA3896C" w:rsidR="00C114FF" w:rsidRPr="00B41D57" w:rsidRDefault="006C6ABC" w:rsidP="00A02A2A">
      <w:pPr>
        <w:tabs>
          <w:tab w:val="clear" w:pos="567"/>
        </w:tabs>
        <w:spacing w:line="240" w:lineRule="auto"/>
        <w:rPr>
          <w:szCs w:val="22"/>
        </w:rPr>
      </w:pPr>
      <w:r w:rsidRPr="00B41D57">
        <w:t>Bez ochranných lhůt.</w:t>
      </w:r>
    </w:p>
    <w:p w14:paraId="14C31099" w14:textId="77777777" w:rsidR="00C114FF" w:rsidRPr="00B41D57" w:rsidRDefault="00C114FF" w:rsidP="00A02A2A">
      <w:pPr>
        <w:tabs>
          <w:tab w:val="clear" w:pos="567"/>
        </w:tabs>
        <w:spacing w:line="240" w:lineRule="auto"/>
        <w:rPr>
          <w:szCs w:val="22"/>
        </w:rPr>
      </w:pPr>
    </w:p>
    <w:p w14:paraId="14C3109A" w14:textId="77777777" w:rsidR="00FC02F3" w:rsidRPr="00B41D57" w:rsidRDefault="00FC02F3" w:rsidP="00A02A2A">
      <w:pPr>
        <w:tabs>
          <w:tab w:val="clear" w:pos="567"/>
        </w:tabs>
        <w:spacing w:line="240" w:lineRule="auto"/>
        <w:rPr>
          <w:szCs w:val="22"/>
        </w:rPr>
      </w:pPr>
    </w:p>
    <w:p w14:paraId="14C3109B" w14:textId="7B1F9105" w:rsidR="00C114FF" w:rsidRPr="00B41D57" w:rsidRDefault="006C6ABC" w:rsidP="00A02A2A">
      <w:pPr>
        <w:pStyle w:val="Style1"/>
      </w:pPr>
      <w:r w:rsidRPr="00B41D57">
        <w:lastRenderedPageBreak/>
        <w:t>4.</w:t>
      </w:r>
      <w:r w:rsidRPr="00B41D57">
        <w:tab/>
        <w:t>IMUNOLOGICKÉ</w:t>
      </w:r>
      <w:r w:rsidR="00D44A37">
        <w:t xml:space="preserve"> </w:t>
      </w:r>
      <w:r w:rsidRPr="00B41D57">
        <w:t xml:space="preserve"> INFORMACE</w:t>
      </w:r>
    </w:p>
    <w:p w14:paraId="14C3109C" w14:textId="77777777" w:rsidR="00C114FF" w:rsidRPr="00B41D57" w:rsidRDefault="00C114FF" w:rsidP="00A02A2A">
      <w:pPr>
        <w:tabs>
          <w:tab w:val="clear" w:pos="567"/>
        </w:tabs>
        <w:spacing w:line="240" w:lineRule="auto"/>
        <w:rPr>
          <w:szCs w:val="22"/>
        </w:rPr>
      </w:pPr>
    </w:p>
    <w:p w14:paraId="537AA4EF" w14:textId="25A1A102" w:rsidR="003859CC" w:rsidRPr="00613BCE" w:rsidRDefault="006C6ABC" w:rsidP="00A02A2A">
      <w:pPr>
        <w:pStyle w:val="Style1"/>
        <w:rPr>
          <w:b w:val="0"/>
          <w:bCs/>
        </w:rPr>
      </w:pPr>
      <w:r w:rsidRPr="00B41D57">
        <w:t>4.1</w:t>
      </w:r>
      <w:r w:rsidRPr="00B41D57">
        <w:tab/>
      </w:r>
      <w:proofErr w:type="spellStart"/>
      <w:r w:rsidRPr="00B41D57">
        <w:t>ATCvet</w:t>
      </w:r>
      <w:proofErr w:type="spellEnd"/>
      <w:r w:rsidRPr="00B41D57">
        <w:t xml:space="preserve"> kód:</w:t>
      </w:r>
      <w:r w:rsidR="003859CC">
        <w:t xml:space="preserve"> </w:t>
      </w:r>
      <w:r w:rsidR="00EF4441" w:rsidRPr="00EF4441">
        <w:rPr>
          <w:b w:val="0"/>
        </w:rPr>
        <w:t>QI01AD11</w:t>
      </w:r>
    </w:p>
    <w:p w14:paraId="14C3109D" w14:textId="2316469C" w:rsidR="005B04A8" w:rsidRPr="00B41D57" w:rsidRDefault="005B04A8" w:rsidP="00A02A2A">
      <w:pPr>
        <w:pStyle w:val="Style1"/>
      </w:pPr>
    </w:p>
    <w:p w14:paraId="14C310A6" w14:textId="77777777" w:rsidR="00C114FF" w:rsidRPr="00B41D57" w:rsidRDefault="00C114FF" w:rsidP="00A02A2A">
      <w:pPr>
        <w:tabs>
          <w:tab w:val="clear" w:pos="567"/>
        </w:tabs>
        <w:spacing w:line="240" w:lineRule="auto"/>
        <w:rPr>
          <w:szCs w:val="22"/>
        </w:rPr>
      </w:pPr>
    </w:p>
    <w:p w14:paraId="14C310A7" w14:textId="77777777" w:rsidR="00C114FF" w:rsidRPr="00B41D57" w:rsidRDefault="006C6ABC" w:rsidP="00A02A2A">
      <w:pPr>
        <w:pStyle w:val="Style1"/>
      </w:pPr>
      <w:r w:rsidRPr="00B41D57">
        <w:t>5.</w:t>
      </w:r>
      <w:r w:rsidRPr="00B41D57">
        <w:tab/>
        <w:t>FARMACEUTICKÉ ÚDAJE</w:t>
      </w:r>
    </w:p>
    <w:p w14:paraId="14C310A8" w14:textId="77777777" w:rsidR="00C114FF" w:rsidRPr="00B41D57" w:rsidRDefault="00C114FF" w:rsidP="00A02A2A">
      <w:pPr>
        <w:tabs>
          <w:tab w:val="clear" w:pos="567"/>
        </w:tabs>
        <w:spacing w:line="240" w:lineRule="auto"/>
        <w:rPr>
          <w:szCs w:val="22"/>
        </w:rPr>
      </w:pPr>
    </w:p>
    <w:p w14:paraId="14C310A9" w14:textId="77777777" w:rsidR="00C114FF" w:rsidRPr="00B41D57" w:rsidRDefault="006C6ABC" w:rsidP="00A02A2A">
      <w:pPr>
        <w:pStyle w:val="Style1"/>
      </w:pPr>
      <w:r w:rsidRPr="00B41D57">
        <w:t>5.1</w:t>
      </w:r>
      <w:r w:rsidRPr="00B41D57">
        <w:tab/>
        <w:t>Hlavní inkompatibility</w:t>
      </w:r>
    </w:p>
    <w:p w14:paraId="14C310AA" w14:textId="77777777" w:rsidR="00C114FF" w:rsidRPr="00B41D57" w:rsidRDefault="00C114FF" w:rsidP="00A02A2A">
      <w:pPr>
        <w:tabs>
          <w:tab w:val="clear" w:pos="567"/>
        </w:tabs>
        <w:spacing w:line="240" w:lineRule="auto"/>
        <w:rPr>
          <w:szCs w:val="22"/>
        </w:rPr>
      </w:pPr>
    </w:p>
    <w:p w14:paraId="38663DD3" w14:textId="6BB3FEEE" w:rsidR="003859CC" w:rsidRDefault="003859CC" w:rsidP="00A02A2A">
      <w:pPr>
        <w:pStyle w:val="spc2"/>
        <w:ind w:left="0"/>
        <w:jc w:val="both"/>
        <w:rPr>
          <w:szCs w:val="22"/>
          <w:lang w:val="cs-CZ"/>
        </w:rPr>
      </w:pPr>
      <w:r>
        <w:rPr>
          <w:szCs w:val="22"/>
          <w:lang w:val="cs-CZ"/>
        </w:rPr>
        <w:t>Nemísit s jiným veterinárním léčivým přípravkem.</w:t>
      </w:r>
    </w:p>
    <w:p w14:paraId="48BD4122" w14:textId="77777777" w:rsidR="003859CC" w:rsidRDefault="003859CC" w:rsidP="00A02A2A">
      <w:pPr>
        <w:tabs>
          <w:tab w:val="clear" w:pos="567"/>
        </w:tabs>
        <w:spacing w:line="240" w:lineRule="auto"/>
      </w:pPr>
    </w:p>
    <w:p w14:paraId="14C310B1" w14:textId="77777777" w:rsidR="00C114FF" w:rsidRPr="00B41D57" w:rsidRDefault="006C6ABC" w:rsidP="00A02A2A">
      <w:pPr>
        <w:pStyle w:val="Style1"/>
      </w:pPr>
      <w:r w:rsidRPr="00B41D57">
        <w:t>5.2</w:t>
      </w:r>
      <w:r w:rsidRPr="00B41D57">
        <w:tab/>
        <w:t>Doba použitelnosti</w:t>
      </w:r>
    </w:p>
    <w:p w14:paraId="14C310B2" w14:textId="77777777" w:rsidR="00C114FF" w:rsidRPr="00B41D57" w:rsidRDefault="00C114FF" w:rsidP="00A02A2A">
      <w:pPr>
        <w:tabs>
          <w:tab w:val="clear" w:pos="567"/>
        </w:tabs>
        <w:spacing w:line="240" w:lineRule="auto"/>
        <w:rPr>
          <w:szCs w:val="22"/>
        </w:rPr>
      </w:pPr>
    </w:p>
    <w:p w14:paraId="14C310B3" w14:textId="3E067748" w:rsidR="00C114FF" w:rsidRPr="00B41D57" w:rsidRDefault="006C6ABC" w:rsidP="00A02A2A">
      <w:pPr>
        <w:tabs>
          <w:tab w:val="clear" w:pos="567"/>
        </w:tabs>
        <w:spacing w:line="240" w:lineRule="auto"/>
        <w:rPr>
          <w:szCs w:val="22"/>
        </w:rPr>
      </w:pPr>
      <w:r w:rsidRPr="00B41D57">
        <w:t>Doba použitelnosti veterinárního léčivého přípravku v neporušeném obalu:</w:t>
      </w:r>
      <w:r w:rsidR="00034E1E">
        <w:t xml:space="preserve"> </w:t>
      </w:r>
      <w:r w:rsidR="00B75627">
        <w:t>18 měsíců</w:t>
      </w:r>
      <w:r w:rsidR="00034E1E">
        <w:t>.</w:t>
      </w:r>
    </w:p>
    <w:p w14:paraId="14C310B5" w14:textId="150D6566" w:rsidR="00C114FF" w:rsidRPr="00B41D57" w:rsidRDefault="006C6ABC" w:rsidP="00A02A2A">
      <w:pPr>
        <w:tabs>
          <w:tab w:val="clear" w:pos="567"/>
        </w:tabs>
        <w:spacing w:line="240" w:lineRule="auto"/>
        <w:rPr>
          <w:szCs w:val="22"/>
        </w:rPr>
      </w:pPr>
      <w:r w:rsidRPr="00B41D57">
        <w:t>Doba použitelnosti po rekonstituci podle návodu:</w:t>
      </w:r>
      <w:r w:rsidR="00034E1E">
        <w:t xml:space="preserve"> 2 hodiny.</w:t>
      </w:r>
    </w:p>
    <w:p w14:paraId="14C310B9" w14:textId="77777777" w:rsidR="00C114FF" w:rsidRPr="00B41D57" w:rsidRDefault="00C114FF" w:rsidP="00A02A2A">
      <w:pPr>
        <w:tabs>
          <w:tab w:val="clear" w:pos="567"/>
        </w:tabs>
        <w:spacing w:line="240" w:lineRule="auto"/>
        <w:rPr>
          <w:szCs w:val="22"/>
        </w:rPr>
      </w:pPr>
    </w:p>
    <w:p w14:paraId="14C310BA" w14:textId="77777777" w:rsidR="00C114FF" w:rsidRPr="00B41D57" w:rsidRDefault="006C6ABC" w:rsidP="00A02A2A">
      <w:pPr>
        <w:pStyle w:val="Style1"/>
      </w:pPr>
      <w:r w:rsidRPr="00B41D57">
        <w:t>5.3</w:t>
      </w:r>
      <w:r w:rsidRPr="00B41D57">
        <w:tab/>
        <w:t>Zvláštní opatření pro uchovávání</w:t>
      </w:r>
    </w:p>
    <w:p w14:paraId="14C310BB" w14:textId="77777777" w:rsidR="00C114FF" w:rsidRPr="00B41D57" w:rsidRDefault="00C114FF" w:rsidP="00A02A2A">
      <w:pPr>
        <w:tabs>
          <w:tab w:val="clear" w:pos="567"/>
        </w:tabs>
        <w:spacing w:line="240" w:lineRule="auto"/>
        <w:rPr>
          <w:szCs w:val="22"/>
        </w:rPr>
      </w:pPr>
    </w:p>
    <w:p w14:paraId="14C310BD" w14:textId="6A8FCCAE" w:rsidR="00C114FF" w:rsidRDefault="006C6ABC" w:rsidP="00A02A2A">
      <w:pPr>
        <w:pStyle w:val="Style5"/>
      </w:pPr>
      <w:r w:rsidRPr="00B41D57">
        <w:t>Uchovávejte v chladničce (2 °C – 8 °C).</w:t>
      </w:r>
    </w:p>
    <w:p w14:paraId="4E16C202" w14:textId="77777777" w:rsidR="00906E14" w:rsidRPr="00B41D57" w:rsidRDefault="00906E14" w:rsidP="00A02A2A">
      <w:pPr>
        <w:pStyle w:val="Style5"/>
      </w:pPr>
      <w:r w:rsidRPr="00B41D57">
        <w:t>Chraňte před mrazem.</w:t>
      </w:r>
    </w:p>
    <w:p w14:paraId="3BDF80C8" w14:textId="4E49E085" w:rsidR="00906E14" w:rsidRDefault="00906E14" w:rsidP="00A02A2A">
      <w:pPr>
        <w:tabs>
          <w:tab w:val="clear" w:pos="567"/>
        </w:tabs>
        <w:spacing w:line="240" w:lineRule="auto"/>
      </w:pPr>
      <w:r w:rsidRPr="00B41D57">
        <w:t>Chraňte před světlem.</w:t>
      </w:r>
    </w:p>
    <w:p w14:paraId="033726A9" w14:textId="1BA230D3" w:rsidR="00373828" w:rsidRPr="00B41D57" w:rsidRDefault="00373828" w:rsidP="00A02A2A">
      <w:pPr>
        <w:tabs>
          <w:tab w:val="clear" w:pos="567"/>
        </w:tabs>
        <w:spacing w:line="240" w:lineRule="auto"/>
        <w:rPr>
          <w:szCs w:val="22"/>
        </w:rPr>
      </w:pPr>
    </w:p>
    <w:p w14:paraId="14C310D7" w14:textId="77777777" w:rsidR="00C114FF" w:rsidRPr="00B41D57" w:rsidRDefault="006C6ABC" w:rsidP="00A02A2A">
      <w:pPr>
        <w:pStyle w:val="Style1"/>
      </w:pPr>
      <w:r w:rsidRPr="00B41D57">
        <w:t>5.4</w:t>
      </w:r>
      <w:r w:rsidRPr="00B41D57">
        <w:tab/>
        <w:t>Druh a složení vnitřního obalu</w:t>
      </w:r>
    </w:p>
    <w:p w14:paraId="14C310D8" w14:textId="77777777" w:rsidR="00C114FF" w:rsidRDefault="00C114FF" w:rsidP="00A02A2A">
      <w:pPr>
        <w:pStyle w:val="Style1"/>
      </w:pPr>
    </w:p>
    <w:p w14:paraId="44F71AC0" w14:textId="47AA4CEC" w:rsidR="00B75627" w:rsidRDefault="00B75627" w:rsidP="00A02A2A">
      <w:r>
        <w:t xml:space="preserve">Injekční lahvička z hydrolytického skla typu III obsahující </w:t>
      </w:r>
      <w:proofErr w:type="spellStart"/>
      <w:r>
        <w:t>lyofilizát</w:t>
      </w:r>
      <w:proofErr w:type="spellEnd"/>
      <w:r>
        <w:t xml:space="preserve">, uzavřená </w:t>
      </w:r>
      <w:proofErr w:type="spellStart"/>
      <w:r>
        <w:t>halogenbutylovou</w:t>
      </w:r>
      <w:proofErr w:type="spellEnd"/>
      <w:r>
        <w:t xml:space="preserve"> gumovou zátkou, zajištěnou kódovanou hliníkovou </w:t>
      </w:r>
      <w:proofErr w:type="spellStart"/>
      <w:r>
        <w:t>pertlí</w:t>
      </w:r>
      <w:proofErr w:type="spellEnd"/>
      <w:r>
        <w:t>.</w:t>
      </w:r>
    </w:p>
    <w:p w14:paraId="5DFE7998" w14:textId="77777777" w:rsidR="00034E1E" w:rsidRPr="00034E1E" w:rsidRDefault="00034E1E" w:rsidP="00A02A2A">
      <w:pPr>
        <w:pStyle w:val="Style1"/>
        <w:rPr>
          <w:b w:val="0"/>
          <w:bCs/>
        </w:rPr>
      </w:pPr>
    </w:p>
    <w:p w14:paraId="0B2186F0" w14:textId="77777777" w:rsidR="00EF4441" w:rsidRDefault="00034E1E" w:rsidP="00A02A2A">
      <w:pPr>
        <w:pStyle w:val="Style1"/>
        <w:rPr>
          <w:b w:val="0"/>
          <w:bCs/>
        </w:rPr>
      </w:pPr>
      <w:r w:rsidRPr="00034E1E">
        <w:rPr>
          <w:b w:val="0"/>
          <w:bCs/>
        </w:rPr>
        <w:t>Uzavřený aluminium laminátový kelímek s polypropylénovou (kelímek) a</w:t>
      </w:r>
      <w:r w:rsidR="00EF4441">
        <w:rPr>
          <w:b w:val="0"/>
          <w:bCs/>
        </w:rPr>
        <w:t xml:space="preserve"> </w:t>
      </w:r>
    </w:p>
    <w:p w14:paraId="3530A1CD" w14:textId="4ABE8C84" w:rsidR="00034E1E" w:rsidRPr="00034E1E" w:rsidRDefault="00034E1E" w:rsidP="00A02A2A">
      <w:pPr>
        <w:pStyle w:val="Style1"/>
        <w:rPr>
          <w:b w:val="0"/>
          <w:bCs/>
        </w:rPr>
      </w:pPr>
      <w:r w:rsidRPr="00034E1E">
        <w:rPr>
          <w:b w:val="0"/>
          <w:bCs/>
        </w:rPr>
        <w:t>polypropyl</w:t>
      </w:r>
      <w:r w:rsidR="00EF4441">
        <w:rPr>
          <w:b w:val="0"/>
          <w:bCs/>
        </w:rPr>
        <w:t>e</w:t>
      </w:r>
      <w:r w:rsidRPr="00034E1E">
        <w:rPr>
          <w:b w:val="0"/>
          <w:bCs/>
        </w:rPr>
        <w:t>n/polyetyl</w:t>
      </w:r>
      <w:r w:rsidR="00EF4441">
        <w:rPr>
          <w:b w:val="0"/>
          <w:bCs/>
        </w:rPr>
        <w:t>e</w:t>
      </w:r>
      <w:r w:rsidRPr="00034E1E">
        <w:rPr>
          <w:b w:val="0"/>
          <w:bCs/>
        </w:rPr>
        <w:t>novou (víčko) kontaktní vrstvou.</w:t>
      </w:r>
    </w:p>
    <w:p w14:paraId="25BC0C64" w14:textId="77777777" w:rsidR="00034E1E" w:rsidRPr="00034E1E" w:rsidRDefault="00034E1E" w:rsidP="00A02A2A">
      <w:pPr>
        <w:pStyle w:val="Style1"/>
        <w:rPr>
          <w:b w:val="0"/>
          <w:bCs/>
        </w:rPr>
      </w:pPr>
    </w:p>
    <w:p w14:paraId="3A3426C7" w14:textId="77777777" w:rsidR="00034E1E" w:rsidRPr="00034E1E" w:rsidRDefault="00034E1E" w:rsidP="00A02A2A">
      <w:pPr>
        <w:pStyle w:val="Style1"/>
        <w:rPr>
          <w:b w:val="0"/>
          <w:bCs/>
        </w:rPr>
      </w:pPr>
      <w:r w:rsidRPr="00034E1E">
        <w:rPr>
          <w:b w:val="0"/>
          <w:bCs/>
        </w:rPr>
        <w:t>Velikost balení:</w:t>
      </w:r>
    </w:p>
    <w:p w14:paraId="7DC080F2" w14:textId="684E4464" w:rsidR="00034E1E" w:rsidRPr="00034E1E" w:rsidRDefault="00034E1E" w:rsidP="00A02A2A">
      <w:pPr>
        <w:pStyle w:val="Style1"/>
        <w:rPr>
          <w:b w:val="0"/>
          <w:bCs/>
        </w:rPr>
      </w:pPr>
      <w:r w:rsidRPr="00034E1E">
        <w:rPr>
          <w:b w:val="0"/>
          <w:bCs/>
        </w:rPr>
        <w:t>Kart</w:t>
      </w:r>
      <w:r w:rsidR="00340D84">
        <w:rPr>
          <w:b w:val="0"/>
          <w:bCs/>
        </w:rPr>
        <w:t>o</w:t>
      </w:r>
      <w:r w:rsidRPr="00034E1E">
        <w:rPr>
          <w:b w:val="0"/>
          <w:bCs/>
        </w:rPr>
        <w:t xml:space="preserve">nová krabička s 1 nebo 10 </w:t>
      </w:r>
      <w:r w:rsidR="00685520">
        <w:rPr>
          <w:b w:val="0"/>
          <w:bCs/>
        </w:rPr>
        <w:t xml:space="preserve">injekčními </w:t>
      </w:r>
      <w:r w:rsidRPr="00034E1E">
        <w:rPr>
          <w:b w:val="0"/>
          <w:bCs/>
        </w:rPr>
        <w:t>lahvičkami s 1000 dávkami</w:t>
      </w:r>
    </w:p>
    <w:p w14:paraId="5D1FD041" w14:textId="4EE7DCED" w:rsidR="00034E1E" w:rsidRPr="00034E1E" w:rsidRDefault="00034E1E" w:rsidP="00A02A2A">
      <w:pPr>
        <w:pStyle w:val="Style1"/>
        <w:rPr>
          <w:b w:val="0"/>
          <w:bCs/>
        </w:rPr>
      </w:pPr>
      <w:r w:rsidRPr="00034E1E">
        <w:rPr>
          <w:b w:val="0"/>
          <w:bCs/>
        </w:rPr>
        <w:t>Kart</w:t>
      </w:r>
      <w:r w:rsidR="00340D84">
        <w:rPr>
          <w:b w:val="0"/>
          <w:bCs/>
        </w:rPr>
        <w:t>o</w:t>
      </w:r>
      <w:r w:rsidRPr="00034E1E">
        <w:rPr>
          <w:b w:val="0"/>
          <w:bCs/>
        </w:rPr>
        <w:t xml:space="preserve">nová krabička s 1 nebo 10 </w:t>
      </w:r>
      <w:r w:rsidR="00685520">
        <w:rPr>
          <w:b w:val="0"/>
          <w:bCs/>
        </w:rPr>
        <w:t>injekčními</w:t>
      </w:r>
      <w:r w:rsidR="00685520" w:rsidRPr="00034E1E">
        <w:rPr>
          <w:b w:val="0"/>
          <w:bCs/>
        </w:rPr>
        <w:t xml:space="preserve"> </w:t>
      </w:r>
      <w:r w:rsidRPr="00034E1E">
        <w:rPr>
          <w:b w:val="0"/>
          <w:bCs/>
        </w:rPr>
        <w:t>lahvičkami s 2500 dávkami</w:t>
      </w:r>
    </w:p>
    <w:p w14:paraId="28852FB2" w14:textId="77777777" w:rsidR="00034E1E" w:rsidRPr="00034E1E" w:rsidRDefault="00034E1E" w:rsidP="00A02A2A">
      <w:pPr>
        <w:pStyle w:val="Style1"/>
        <w:rPr>
          <w:b w:val="0"/>
          <w:bCs/>
        </w:rPr>
      </w:pPr>
    </w:p>
    <w:p w14:paraId="18839097" w14:textId="77777777" w:rsidR="00034E1E" w:rsidRPr="00034E1E" w:rsidRDefault="00034E1E" w:rsidP="00A02A2A">
      <w:pPr>
        <w:pStyle w:val="Style1"/>
        <w:rPr>
          <w:b w:val="0"/>
          <w:bCs/>
        </w:rPr>
      </w:pPr>
      <w:r w:rsidRPr="00034E1E">
        <w:rPr>
          <w:b w:val="0"/>
          <w:bCs/>
        </w:rPr>
        <w:t>PET plastová krabička se 6 kelímky s 1000 dávkami</w:t>
      </w:r>
    </w:p>
    <w:p w14:paraId="0A4EAAEE" w14:textId="77777777" w:rsidR="00034E1E" w:rsidRPr="00034E1E" w:rsidRDefault="00034E1E" w:rsidP="00A02A2A">
      <w:pPr>
        <w:pStyle w:val="Style1"/>
        <w:rPr>
          <w:b w:val="0"/>
          <w:bCs/>
        </w:rPr>
      </w:pPr>
      <w:r w:rsidRPr="00034E1E">
        <w:rPr>
          <w:b w:val="0"/>
          <w:bCs/>
        </w:rPr>
        <w:t>PET plastová krabička se 6 kelímky s 2500 dávkami</w:t>
      </w:r>
    </w:p>
    <w:p w14:paraId="0700172D" w14:textId="77777777" w:rsidR="00034E1E" w:rsidRPr="00034E1E" w:rsidRDefault="00034E1E" w:rsidP="00A02A2A">
      <w:pPr>
        <w:pStyle w:val="Style1"/>
        <w:rPr>
          <w:b w:val="0"/>
          <w:bCs/>
        </w:rPr>
      </w:pPr>
      <w:r w:rsidRPr="00034E1E">
        <w:rPr>
          <w:b w:val="0"/>
          <w:bCs/>
        </w:rPr>
        <w:t>PET plastová krabička se 6 kelímky s 5000 dávkami</w:t>
      </w:r>
    </w:p>
    <w:p w14:paraId="2985BAFE" w14:textId="204256A4" w:rsidR="00034E1E" w:rsidRPr="00034E1E" w:rsidRDefault="00034E1E" w:rsidP="00A02A2A">
      <w:pPr>
        <w:pStyle w:val="Style1"/>
        <w:rPr>
          <w:b w:val="0"/>
          <w:bCs/>
        </w:rPr>
      </w:pPr>
      <w:r w:rsidRPr="00034E1E">
        <w:rPr>
          <w:b w:val="0"/>
          <w:bCs/>
        </w:rPr>
        <w:t>PET plastová krabička se 6 kelímky s 10 000 dávkami</w:t>
      </w:r>
    </w:p>
    <w:p w14:paraId="3EAAB3DC" w14:textId="77777777" w:rsidR="00EF4441" w:rsidRDefault="00EF4441" w:rsidP="00A02A2A">
      <w:pPr>
        <w:pStyle w:val="Style1"/>
        <w:rPr>
          <w:b w:val="0"/>
          <w:bCs/>
        </w:rPr>
      </w:pPr>
    </w:p>
    <w:p w14:paraId="0A636B1B" w14:textId="4F746099" w:rsidR="00034E1E" w:rsidRPr="00034E1E" w:rsidRDefault="00034E1E" w:rsidP="00A02A2A">
      <w:pPr>
        <w:pStyle w:val="Style1"/>
        <w:rPr>
          <w:b w:val="0"/>
          <w:bCs/>
        </w:rPr>
      </w:pPr>
      <w:r w:rsidRPr="00034E1E">
        <w:rPr>
          <w:b w:val="0"/>
          <w:bCs/>
        </w:rPr>
        <w:t>PET plastová krabička s 12 kelímky s 1000 dávkami</w:t>
      </w:r>
    </w:p>
    <w:p w14:paraId="2310B391" w14:textId="77777777" w:rsidR="00034E1E" w:rsidRPr="00034E1E" w:rsidRDefault="00034E1E" w:rsidP="00A02A2A">
      <w:pPr>
        <w:pStyle w:val="Style1"/>
        <w:rPr>
          <w:b w:val="0"/>
          <w:bCs/>
        </w:rPr>
      </w:pPr>
      <w:r w:rsidRPr="00034E1E">
        <w:rPr>
          <w:b w:val="0"/>
          <w:bCs/>
        </w:rPr>
        <w:t>PET plastová krabička s 12 kelímky s 2500 dávkami</w:t>
      </w:r>
    </w:p>
    <w:p w14:paraId="52C58376" w14:textId="77777777" w:rsidR="00034E1E" w:rsidRPr="00034E1E" w:rsidRDefault="00034E1E" w:rsidP="00A02A2A">
      <w:pPr>
        <w:pStyle w:val="Style1"/>
        <w:rPr>
          <w:b w:val="0"/>
          <w:bCs/>
        </w:rPr>
      </w:pPr>
      <w:r w:rsidRPr="00034E1E">
        <w:rPr>
          <w:b w:val="0"/>
          <w:bCs/>
        </w:rPr>
        <w:t>PET plastová krabička s 12 kelímky s 5000 dávkami</w:t>
      </w:r>
    </w:p>
    <w:p w14:paraId="7E513223" w14:textId="77777777" w:rsidR="00034E1E" w:rsidRPr="00034E1E" w:rsidRDefault="00034E1E" w:rsidP="00A02A2A">
      <w:pPr>
        <w:pStyle w:val="Style1"/>
        <w:rPr>
          <w:b w:val="0"/>
          <w:bCs/>
        </w:rPr>
      </w:pPr>
      <w:r w:rsidRPr="00034E1E">
        <w:rPr>
          <w:b w:val="0"/>
          <w:bCs/>
        </w:rPr>
        <w:t>PET plastová krabička s 12 kelímky s 10 000 dávkami</w:t>
      </w:r>
    </w:p>
    <w:p w14:paraId="031A82AE" w14:textId="77777777" w:rsidR="00034E1E" w:rsidRPr="00B41D57" w:rsidRDefault="00034E1E" w:rsidP="00A02A2A">
      <w:pPr>
        <w:pStyle w:val="Style1"/>
      </w:pPr>
    </w:p>
    <w:p w14:paraId="14C310D9" w14:textId="47F43686" w:rsidR="00C114FF" w:rsidRPr="00B41D57" w:rsidRDefault="006C6ABC" w:rsidP="00A02A2A">
      <w:pPr>
        <w:tabs>
          <w:tab w:val="clear" w:pos="567"/>
        </w:tabs>
        <w:spacing w:line="240" w:lineRule="auto"/>
        <w:rPr>
          <w:szCs w:val="22"/>
        </w:rPr>
      </w:pPr>
      <w:r w:rsidRPr="00B41D57">
        <w:t>Na trhu nemusí být všechny velikosti balení.</w:t>
      </w:r>
    </w:p>
    <w:p w14:paraId="14C310DA" w14:textId="77777777" w:rsidR="00C114FF" w:rsidRPr="00B41D57" w:rsidRDefault="00C114FF" w:rsidP="00A02A2A">
      <w:pPr>
        <w:tabs>
          <w:tab w:val="clear" w:pos="567"/>
        </w:tabs>
        <w:spacing w:line="240" w:lineRule="auto"/>
        <w:rPr>
          <w:szCs w:val="22"/>
        </w:rPr>
      </w:pPr>
    </w:p>
    <w:p w14:paraId="11CB1209" w14:textId="77777777" w:rsidR="00CC1EF7" w:rsidRPr="00B41D57" w:rsidRDefault="006C6ABC" w:rsidP="00A02A2A">
      <w:pPr>
        <w:pStyle w:val="Style1"/>
      </w:pPr>
      <w:r w:rsidRPr="00543C44">
        <w:t>5.5</w:t>
      </w:r>
      <w:r w:rsidRPr="00543C44">
        <w:tab/>
      </w:r>
      <w:bookmarkStart w:id="6" w:name="_Hlk121724767"/>
      <w:r w:rsidR="00CC1EF7" w:rsidRPr="00B41D57">
        <w:t>Zvláštní opatření pro likvidaci nepoužit</w:t>
      </w:r>
      <w:r w:rsidR="00CC1EF7">
        <w:t>ých</w:t>
      </w:r>
      <w:r w:rsidR="00CC1EF7" w:rsidRPr="00B41D57">
        <w:t xml:space="preserve"> veterinární</w:t>
      </w:r>
      <w:r w:rsidR="00CC1EF7">
        <w:t>ch</w:t>
      </w:r>
      <w:r w:rsidR="00CC1EF7" w:rsidRPr="00B41D57">
        <w:t xml:space="preserve"> léčiv</w:t>
      </w:r>
      <w:r w:rsidR="00CC1EF7">
        <w:t>ých</w:t>
      </w:r>
      <w:r w:rsidR="00CC1EF7" w:rsidRPr="00B41D57">
        <w:t xml:space="preserve"> přípravk</w:t>
      </w:r>
      <w:r w:rsidR="00CC1EF7">
        <w:t>ů</w:t>
      </w:r>
      <w:r w:rsidR="00CC1EF7" w:rsidRPr="00B41D57">
        <w:t xml:space="preserve"> nebo odpad</w:t>
      </w:r>
      <w:r w:rsidR="00CC1EF7">
        <w:t>ů</w:t>
      </w:r>
      <w:r w:rsidR="00CC1EF7" w:rsidRPr="00B41D57">
        <w:t>, kter</w:t>
      </w:r>
      <w:r w:rsidR="00CC1EF7">
        <w:t>é</w:t>
      </w:r>
      <w:r w:rsidR="00CC1EF7" w:rsidRPr="00B41D57">
        <w:t xml:space="preserve"> pochází z</w:t>
      </w:r>
      <w:r w:rsidR="00CC1EF7">
        <w:t> </w:t>
      </w:r>
      <w:r w:rsidR="00CC1EF7" w:rsidRPr="00B41D57">
        <w:t>t</w:t>
      </w:r>
      <w:r w:rsidR="00CC1EF7">
        <w:t xml:space="preserve">ěchto </w:t>
      </w:r>
      <w:r w:rsidR="00CC1EF7" w:rsidRPr="00B41D57">
        <w:t>přípravk</w:t>
      </w:r>
      <w:r w:rsidR="00CC1EF7">
        <w:t>ů</w:t>
      </w:r>
    </w:p>
    <w:bookmarkEnd w:id="6"/>
    <w:p w14:paraId="14C310DC" w14:textId="367F9D57" w:rsidR="00C114FF" w:rsidRPr="00B41D57" w:rsidRDefault="00C114FF" w:rsidP="00A02A2A">
      <w:pPr>
        <w:pStyle w:val="Style1"/>
      </w:pPr>
    </w:p>
    <w:p w14:paraId="2996D51C" w14:textId="77777777" w:rsidR="00D774A4" w:rsidRPr="00B41D57" w:rsidRDefault="00D774A4" w:rsidP="00A02A2A">
      <w:pPr>
        <w:rPr>
          <w:szCs w:val="22"/>
        </w:rPr>
      </w:pPr>
      <w:bookmarkStart w:id="7" w:name="_Hlk112846963"/>
      <w:r w:rsidRPr="00B41D57">
        <w:t>Léčivé přípravky se nesmí likvidovat prostřednictvím odpadní vody či domovního odpadu</w:t>
      </w:r>
      <w:r>
        <w:t>.</w:t>
      </w:r>
    </w:p>
    <w:p w14:paraId="1A7A6EF6" w14:textId="77777777" w:rsidR="00D774A4" w:rsidRPr="00B41D57" w:rsidRDefault="00D774A4" w:rsidP="00A02A2A">
      <w:pPr>
        <w:tabs>
          <w:tab w:val="clear" w:pos="567"/>
        </w:tabs>
        <w:spacing w:line="240" w:lineRule="auto"/>
        <w:rPr>
          <w:szCs w:val="22"/>
        </w:rPr>
      </w:pPr>
    </w:p>
    <w:p w14:paraId="65FF9A66" w14:textId="77777777" w:rsidR="00D774A4" w:rsidRPr="00B41D57" w:rsidRDefault="00D774A4" w:rsidP="00A02A2A">
      <w:pPr>
        <w:tabs>
          <w:tab w:val="clear" w:pos="567"/>
        </w:tabs>
        <w:spacing w:line="240" w:lineRule="auto"/>
        <w:rPr>
          <w:szCs w:val="22"/>
        </w:rPr>
      </w:pPr>
      <w:r w:rsidRPr="004E185A">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bookmarkEnd w:id="7"/>
    <w:p w14:paraId="14C310E2" w14:textId="77777777" w:rsidR="0078538F" w:rsidRPr="00B41D57" w:rsidRDefault="0078538F" w:rsidP="00A02A2A">
      <w:pPr>
        <w:tabs>
          <w:tab w:val="clear" w:pos="567"/>
        </w:tabs>
        <w:spacing w:line="240" w:lineRule="auto"/>
        <w:rPr>
          <w:szCs w:val="22"/>
        </w:rPr>
      </w:pPr>
    </w:p>
    <w:p w14:paraId="14C310E5" w14:textId="77777777" w:rsidR="00C114FF" w:rsidRPr="00B41D57" w:rsidRDefault="00C114FF" w:rsidP="00A02A2A">
      <w:pPr>
        <w:tabs>
          <w:tab w:val="clear" w:pos="567"/>
        </w:tabs>
        <w:spacing w:line="240" w:lineRule="auto"/>
        <w:rPr>
          <w:szCs w:val="22"/>
        </w:rPr>
      </w:pPr>
    </w:p>
    <w:p w14:paraId="14C310E6" w14:textId="77777777" w:rsidR="00C114FF" w:rsidRPr="00B41D57" w:rsidRDefault="006C6ABC" w:rsidP="00A02A2A">
      <w:pPr>
        <w:pStyle w:val="Style1"/>
      </w:pPr>
      <w:r w:rsidRPr="00B41D57">
        <w:t>6.</w:t>
      </w:r>
      <w:r w:rsidRPr="00B41D57">
        <w:tab/>
        <w:t>JMÉNO DRŽITELE ROZHODNUTÍ O REGISTRACI</w:t>
      </w:r>
    </w:p>
    <w:p w14:paraId="14C310E7" w14:textId="77777777" w:rsidR="00C114FF" w:rsidRPr="00B41D57" w:rsidRDefault="00C114FF" w:rsidP="00A02A2A">
      <w:pPr>
        <w:tabs>
          <w:tab w:val="clear" w:pos="567"/>
        </w:tabs>
        <w:spacing w:line="240" w:lineRule="auto"/>
        <w:rPr>
          <w:szCs w:val="22"/>
        </w:rPr>
      </w:pPr>
    </w:p>
    <w:p w14:paraId="440CE00D" w14:textId="77777777" w:rsidR="00543C44" w:rsidRDefault="00543C44" w:rsidP="00A02A2A">
      <w:pPr>
        <w:rPr>
          <w:szCs w:val="22"/>
        </w:rPr>
      </w:pPr>
      <w:r>
        <w:rPr>
          <w:szCs w:val="22"/>
        </w:rPr>
        <w:t>Intervet International B.V.</w:t>
      </w:r>
    </w:p>
    <w:p w14:paraId="14C310EA" w14:textId="7BEB7FD8" w:rsidR="00C114FF" w:rsidRDefault="00C114FF" w:rsidP="00A02A2A">
      <w:pPr>
        <w:tabs>
          <w:tab w:val="clear" w:pos="567"/>
        </w:tabs>
        <w:spacing w:line="240" w:lineRule="auto"/>
        <w:rPr>
          <w:szCs w:val="22"/>
        </w:rPr>
      </w:pPr>
    </w:p>
    <w:p w14:paraId="1494838C" w14:textId="77777777" w:rsidR="00D55C5B" w:rsidRPr="00B41D57" w:rsidRDefault="00D55C5B" w:rsidP="00A02A2A">
      <w:pPr>
        <w:tabs>
          <w:tab w:val="clear" w:pos="567"/>
        </w:tabs>
        <w:spacing w:line="240" w:lineRule="auto"/>
        <w:rPr>
          <w:szCs w:val="22"/>
        </w:rPr>
      </w:pPr>
    </w:p>
    <w:p w14:paraId="14C310EB" w14:textId="77777777" w:rsidR="00C114FF" w:rsidRPr="00B41D57" w:rsidRDefault="006C6ABC" w:rsidP="00A02A2A">
      <w:pPr>
        <w:pStyle w:val="Style1"/>
      </w:pPr>
      <w:r w:rsidRPr="00B41D57">
        <w:t>7.</w:t>
      </w:r>
      <w:r w:rsidRPr="00B41D57">
        <w:tab/>
        <w:t>REGISTRAČNÍ ČÍSLO(A)</w:t>
      </w:r>
    </w:p>
    <w:p w14:paraId="14C310EC" w14:textId="77777777" w:rsidR="00C114FF" w:rsidRDefault="00C114FF" w:rsidP="00A02A2A">
      <w:pPr>
        <w:tabs>
          <w:tab w:val="clear" w:pos="567"/>
        </w:tabs>
        <w:spacing w:line="240" w:lineRule="auto"/>
        <w:rPr>
          <w:szCs w:val="22"/>
        </w:rPr>
      </w:pPr>
    </w:p>
    <w:p w14:paraId="11E774AD" w14:textId="77777777" w:rsidR="00034E1E" w:rsidRPr="00034E1E" w:rsidRDefault="00034E1E" w:rsidP="00A02A2A">
      <w:pPr>
        <w:tabs>
          <w:tab w:val="clear" w:pos="567"/>
        </w:tabs>
        <w:spacing w:line="240" w:lineRule="auto"/>
        <w:rPr>
          <w:szCs w:val="22"/>
        </w:rPr>
      </w:pPr>
      <w:r w:rsidRPr="00034E1E">
        <w:rPr>
          <w:szCs w:val="22"/>
        </w:rPr>
        <w:t>97/068/91-S/C</w:t>
      </w:r>
    </w:p>
    <w:p w14:paraId="17D2ED54" w14:textId="77777777" w:rsidR="00034E1E" w:rsidRPr="00B41D57" w:rsidRDefault="00034E1E" w:rsidP="00A02A2A">
      <w:pPr>
        <w:tabs>
          <w:tab w:val="clear" w:pos="567"/>
        </w:tabs>
        <w:spacing w:line="240" w:lineRule="auto"/>
        <w:rPr>
          <w:szCs w:val="22"/>
        </w:rPr>
      </w:pPr>
    </w:p>
    <w:p w14:paraId="14C310ED" w14:textId="77777777" w:rsidR="00C114FF" w:rsidRPr="00B41D57" w:rsidRDefault="00C114FF" w:rsidP="00A02A2A">
      <w:pPr>
        <w:tabs>
          <w:tab w:val="clear" w:pos="567"/>
        </w:tabs>
        <w:spacing w:line="240" w:lineRule="auto"/>
        <w:rPr>
          <w:szCs w:val="22"/>
        </w:rPr>
      </w:pPr>
    </w:p>
    <w:p w14:paraId="14C310EE" w14:textId="77777777" w:rsidR="00C114FF" w:rsidRPr="00B41D57" w:rsidRDefault="006C6ABC" w:rsidP="00A02A2A">
      <w:pPr>
        <w:pStyle w:val="Style1"/>
      </w:pPr>
      <w:r w:rsidRPr="00B41D57">
        <w:t>8.</w:t>
      </w:r>
      <w:r w:rsidRPr="00B41D57">
        <w:tab/>
        <w:t>DATUM PRVNÍ REGISTRACE</w:t>
      </w:r>
    </w:p>
    <w:p w14:paraId="14C310EF" w14:textId="77777777" w:rsidR="00C114FF" w:rsidRPr="00B41D57" w:rsidRDefault="00C114FF" w:rsidP="00A02A2A">
      <w:pPr>
        <w:tabs>
          <w:tab w:val="clear" w:pos="567"/>
        </w:tabs>
        <w:spacing w:line="240" w:lineRule="auto"/>
        <w:rPr>
          <w:szCs w:val="22"/>
        </w:rPr>
      </w:pPr>
    </w:p>
    <w:p w14:paraId="14C310F2" w14:textId="639BAC1E" w:rsidR="00D65777" w:rsidRPr="00B41D57" w:rsidRDefault="006C6ABC" w:rsidP="00A02A2A">
      <w:pPr>
        <w:tabs>
          <w:tab w:val="clear" w:pos="567"/>
        </w:tabs>
        <w:spacing w:line="240" w:lineRule="auto"/>
        <w:rPr>
          <w:szCs w:val="22"/>
        </w:rPr>
      </w:pPr>
      <w:r w:rsidRPr="00B41D57">
        <w:t>Datum první registrace:</w:t>
      </w:r>
      <w:r w:rsidR="00EC0A72">
        <w:t xml:space="preserve"> </w:t>
      </w:r>
      <w:r w:rsidR="00966F48">
        <w:t>05/11/</w:t>
      </w:r>
      <w:r w:rsidR="00034E1E">
        <w:t>1991</w:t>
      </w:r>
    </w:p>
    <w:p w14:paraId="14C310F3" w14:textId="208751ED" w:rsidR="00D65777" w:rsidRDefault="00D65777" w:rsidP="00A02A2A">
      <w:pPr>
        <w:tabs>
          <w:tab w:val="clear" w:pos="567"/>
        </w:tabs>
        <w:spacing w:line="240" w:lineRule="auto"/>
        <w:rPr>
          <w:szCs w:val="22"/>
        </w:rPr>
      </w:pPr>
    </w:p>
    <w:p w14:paraId="025EB031" w14:textId="77777777" w:rsidR="00D55C5B" w:rsidRPr="00B41D57" w:rsidRDefault="00D55C5B" w:rsidP="00A02A2A">
      <w:pPr>
        <w:tabs>
          <w:tab w:val="clear" w:pos="567"/>
        </w:tabs>
        <w:spacing w:line="240" w:lineRule="auto"/>
        <w:rPr>
          <w:szCs w:val="22"/>
        </w:rPr>
      </w:pPr>
    </w:p>
    <w:p w14:paraId="14C310F4" w14:textId="77777777" w:rsidR="00C114FF" w:rsidRPr="00B41D57" w:rsidRDefault="006C6ABC" w:rsidP="00A02A2A">
      <w:pPr>
        <w:pStyle w:val="Style1"/>
      </w:pPr>
      <w:r w:rsidRPr="00B41D57">
        <w:t>9.</w:t>
      </w:r>
      <w:r w:rsidRPr="00B41D57">
        <w:tab/>
        <w:t>DATUM POSLEDNÍ AKTUALIZACE SOUHRNU ÚDAJŮ O PŘÍPRAVKU</w:t>
      </w:r>
    </w:p>
    <w:p w14:paraId="14C310F5" w14:textId="77777777" w:rsidR="00C114FF" w:rsidRPr="00B41D57" w:rsidRDefault="00C114FF" w:rsidP="00A02A2A">
      <w:pPr>
        <w:tabs>
          <w:tab w:val="clear" w:pos="567"/>
        </w:tabs>
        <w:spacing w:line="240" w:lineRule="auto"/>
        <w:rPr>
          <w:szCs w:val="22"/>
        </w:rPr>
      </w:pPr>
    </w:p>
    <w:p w14:paraId="14C310F9" w14:textId="60362D3A" w:rsidR="00C114FF" w:rsidRPr="00B41D57" w:rsidRDefault="00966F48" w:rsidP="00A02A2A">
      <w:pPr>
        <w:tabs>
          <w:tab w:val="clear" w:pos="567"/>
        </w:tabs>
        <w:spacing w:line="240" w:lineRule="auto"/>
        <w:rPr>
          <w:szCs w:val="22"/>
        </w:rPr>
      </w:pPr>
      <w:r>
        <w:t>0</w:t>
      </w:r>
      <w:r w:rsidR="008450E4">
        <w:t>9</w:t>
      </w:r>
      <w:r>
        <w:t>/2024</w:t>
      </w:r>
    </w:p>
    <w:p w14:paraId="14C31101" w14:textId="0599F908" w:rsidR="00B113B9" w:rsidRDefault="00B113B9" w:rsidP="00A02A2A">
      <w:pPr>
        <w:tabs>
          <w:tab w:val="clear" w:pos="567"/>
        </w:tabs>
        <w:spacing w:line="240" w:lineRule="auto"/>
        <w:rPr>
          <w:szCs w:val="22"/>
        </w:rPr>
      </w:pPr>
    </w:p>
    <w:p w14:paraId="7EF36858" w14:textId="77777777" w:rsidR="00D55C5B" w:rsidRPr="00B41D57" w:rsidRDefault="00D55C5B" w:rsidP="00A02A2A">
      <w:pPr>
        <w:tabs>
          <w:tab w:val="clear" w:pos="567"/>
        </w:tabs>
        <w:spacing w:line="240" w:lineRule="auto"/>
        <w:rPr>
          <w:szCs w:val="22"/>
        </w:rPr>
      </w:pPr>
    </w:p>
    <w:p w14:paraId="14C31102" w14:textId="77777777" w:rsidR="00C114FF" w:rsidRPr="00B41D57" w:rsidRDefault="006C6ABC" w:rsidP="00A02A2A">
      <w:pPr>
        <w:pStyle w:val="Style1"/>
      </w:pPr>
      <w:r w:rsidRPr="00B41D57">
        <w:t>10.</w:t>
      </w:r>
      <w:r w:rsidRPr="00B41D57">
        <w:tab/>
        <w:t>KLASIFIKACE VETERINÁRNÍCH LÉČIVÝCH PŘÍPRAVKŮ</w:t>
      </w:r>
    </w:p>
    <w:p w14:paraId="14C31103" w14:textId="77777777" w:rsidR="0078538F" w:rsidRPr="00B41D57" w:rsidRDefault="0078538F" w:rsidP="00A02A2A">
      <w:pPr>
        <w:tabs>
          <w:tab w:val="clear" w:pos="567"/>
        </w:tabs>
        <w:spacing w:line="240" w:lineRule="auto"/>
        <w:rPr>
          <w:szCs w:val="22"/>
        </w:rPr>
      </w:pPr>
    </w:p>
    <w:p w14:paraId="14C31107" w14:textId="4C3893E9" w:rsidR="0078538F" w:rsidRDefault="006C6ABC" w:rsidP="00A02A2A">
      <w:pPr>
        <w:numPr>
          <w:ilvl w:val="12"/>
          <w:numId w:val="0"/>
        </w:numPr>
      </w:pPr>
      <w:bookmarkStart w:id="8" w:name="_Hlk121724822"/>
      <w:r w:rsidRPr="00B41D57">
        <w:t>Veterinární léčivý přípravek je vydáván pouze na předpis.</w:t>
      </w:r>
    </w:p>
    <w:p w14:paraId="318F2604" w14:textId="77777777" w:rsidR="002C450F" w:rsidRPr="00B41D57" w:rsidRDefault="002C450F" w:rsidP="00A02A2A">
      <w:pPr>
        <w:numPr>
          <w:ilvl w:val="12"/>
          <w:numId w:val="0"/>
        </w:numPr>
        <w:rPr>
          <w:szCs w:val="22"/>
        </w:rPr>
      </w:pPr>
    </w:p>
    <w:p w14:paraId="14C31108" w14:textId="44CFB8C1" w:rsidR="0078538F" w:rsidRPr="00B41D57" w:rsidRDefault="006C6ABC" w:rsidP="00A02A2A">
      <w:pPr>
        <w:rPr>
          <w:szCs w:val="22"/>
        </w:rPr>
      </w:pPr>
      <w:bookmarkStart w:id="9" w:name="_Hlk73467306"/>
      <w:r w:rsidRPr="00B41D57">
        <w:t>Podrobné informace o tomto veterinárním léčivém přípravku jsou k dispozici v databázi přípravků Unie</w:t>
      </w:r>
      <w:r w:rsidR="00CC1EF7">
        <w:t xml:space="preserve"> </w:t>
      </w:r>
      <w:r w:rsidR="00CC1EF7">
        <w:rPr>
          <w:szCs w:val="22"/>
        </w:rPr>
        <w:t>(</w:t>
      </w:r>
      <w:hyperlink r:id="rId8" w:history="1">
        <w:r w:rsidR="00CC1EF7" w:rsidRPr="001D6052">
          <w:rPr>
            <w:rStyle w:val="Hypertextovodkaz"/>
            <w:szCs w:val="22"/>
          </w:rPr>
          <w:t>https://medicines.health.europa.eu/veterinary</w:t>
        </w:r>
      </w:hyperlink>
      <w:r w:rsidR="00CC1EF7">
        <w:rPr>
          <w:szCs w:val="22"/>
        </w:rPr>
        <w:t>)</w:t>
      </w:r>
      <w:r w:rsidR="00CC1EF7" w:rsidRPr="00446F37">
        <w:rPr>
          <w:i/>
          <w:szCs w:val="22"/>
        </w:rPr>
        <w:t>.</w:t>
      </w:r>
    </w:p>
    <w:bookmarkEnd w:id="8"/>
    <w:bookmarkEnd w:id="9"/>
    <w:p w14:paraId="5C8DE0DF" w14:textId="77777777" w:rsidR="00CC369B" w:rsidRDefault="00CC369B" w:rsidP="00A02A2A">
      <w:pPr>
        <w:tabs>
          <w:tab w:val="clear" w:pos="567"/>
        </w:tabs>
        <w:spacing w:line="240" w:lineRule="auto"/>
      </w:pPr>
    </w:p>
    <w:p w14:paraId="49F8A79F" w14:textId="77777777" w:rsidR="00CC369B" w:rsidRPr="009C2CAE" w:rsidRDefault="00CC369B" w:rsidP="00A02A2A">
      <w:pPr>
        <w:rPr>
          <w:rStyle w:val="markedcontent"/>
          <w:szCs w:val="22"/>
        </w:rPr>
      </w:pPr>
      <w:bookmarkStart w:id="10" w:name="_Hlk132285734"/>
      <w:r w:rsidRPr="009C2CAE">
        <w:rPr>
          <w:rStyle w:val="markedcontent"/>
          <w:szCs w:val="22"/>
        </w:rPr>
        <w:t>Podrobné informace o tomto veterinárním léčivém přípravku naleznete také v národní databázi (</w:t>
      </w:r>
      <w:hyperlink r:id="rId9" w:history="1">
        <w:r w:rsidRPr="009C2CAE">
          <w:rPr>
            <w:rStyle w:val="Hypertextovodkaz"/>
            <w:szCs w:val="22"/>
          </w:rPr>
          <w:t>https://www.uskvbl.cz</w:t>
        </w:r>
      </w:hyperlink>
      <w:r w:rsidRPr="009C2CAE">
        <w:rPr>
          <w:rStyle w:val="markedcontent"/>
          <w:szCs w:val="22"/>
        </w:rPr>
        <w:t xml:space="preserve">). </w:t>
      </w:r>
    </w:p>
    <w:bookmarkEnd w:id="10"/>
    <w:p w14:paraId="63436C15" w14:textId="77777777" w:rsidR="00CC369B" w:rsidRPr="00B41D57" w:rsidRDefault="00CC369B" w:rsidP="00A02A2A">
      <w:pPr>
        <w:rPr>
          <w:szCs w:val="22"/>
        </w:rPr>
      </w:pPr>
    </w:p>
    <w:bookmarkEnd w:id="0"/>
    <w:p w14:paraId="14C3115C" w14:textId="4BB0AD7C" w:rsidR="00C114FF" w:rsidRPr="00B41D57" w:rsidRDefault="00C114FF" w:rsidP="00A02A2A">
      <w:pPr>
        <w:tabs>
          <w:tab w:val="clear" w:pos="567"/>
        </w:tabs>
        <w:spacing w:line="240" w:lineRule="auto"/>
        <w:rPr>
          <w:szCs w:val="22"/>
        </w:rPr>
      </w:pPr>
    </w:p>
    <w:sectPr w:rsidR="00C114FF" w:rsidRPr="00B41D57" w:rsidSect="00A02A2A">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D350B" w14:textId="77777777" w:rsidR="0058799A" w:rsidRDefault="0058799A">
      <w:pPr>
        <w:spacing w:line="240" w:lineRule="auto"/>
      </w:pPr>
      <w:r>
        <w:separator/>
      </w:r>
    </w:p>
  </w:endnote>
  <w:endnote w:type="continuationSeparator" w:id="0">
    <w:p w14:paraId="198B3059" w14:textId="77777777" w:rsidR="0058799A" w:rsidRDefault="00587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lbertus Medium">
    <w:altName w:val="Eras Medium ITC"/>
    <w:charset w:val="EE"/>
    <w:family w:val="swiss"/>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0DD94" w14:textId="77777777" w:rsidR="0058799A" w:rsidRDefault="0058799A">
      <w:pPr>
        <w:spacing w:line="240" w:lineRule="auto"/>
      </w:pPr>
      <w:r>
        <w:separator/>
      </w:r>
    </w:p>
  </w:footnote>
  <w:footnote w:type="continuationSeparator" w:id="0">
    <w:p w14:paraId="16A969CE" w14:textId="77777777" w:rsidR="0058799A" w:rsidRDefault="005879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8"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9"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0"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6"/>
  </w:num>
  <w:num w:numId="4">
    <w:abstractNumId w:val="35"/>
  </w:num>
  <w:num w:numId="5">
    <w:abstractNumId w:val="14"/>
  </w:num>
  <w:num w:numId="6">
    <w:abstractNumId w:val="26"/>
  </w:num>
  <w:num w:numId="7">
    <w:abstractNumId w:val="21"/>
  </w:num>
  <w:num w:numId="8">
    <w:abstractNumId w:val="10"/>
  </w:num>
  <w:num w:numId="9">
    <w:abstractNumId w:val="33"/>
  </w:num>
  <w:num w:numId="10">
    <w:abstractNumId w:val="34"/>
  </w:num>
  <w:num w:numId="11">
    <w:abstractNumId w:val="16"/>
  </w:num>
  <w:num w:numId="12">
    <w:abstractNumId w:val="15"/>
  </w:num>
  <w:num w:numId="13">
    <w:abstractNumId w:val="3"/>
  </w:num>
  <w:num w:numId="14">
    <w:abstractNumId w:val="32"/>
  </w:num>
  <w:num w:numId="15">
    <w:abstractNumId w:val="20"/>
  </w:num>
  <w:num w:numId="16">
    <w:abstractNumId w:val="37"/>
  </w:num>
  <w:num w:numId="17">
    <w:abstractNumId w:val="11"/>
  </w:num>
  <w:num w:numId="18">
    <w:abstractNumId w:val="1"/>
  </w:num>
  <w:num w:numId="19">
    <w:abstractNumId w:val="17"/>
  </w:num>
  <w:num w:numId="20">
    <w:abstractNumId w:val="4"/>
  </w:num>
  <w:num w:numId="21">
    <w:abstractNumId w:val="8"/>
  </w:num>
  <w:num w:numId="22">
    <w:abstractNumId w:val="29"/>
  </w:num>
  <w:num w:numId="23">
    <w:abstractNumId w:val="38"/>
  </w:num>
  <w:num w:numId="24">
    <w:abstractNumId w:val="23"/>
  </w:num>
  <w:num w:numId="25">
    <w:abstractNumId w:val="12"/>
  </w:num>
  <w:num w:numId="26">
    <w:abstractNumId w:val="13"/>
  </w:num>
  <w:num w:numId="27">
    <w:abstractNumId w:val="6"/>
  </w:num>
  <w:num w:numId="28">
    <w:abstractNumId w:val="7"/>
  </w:num>
  <w:num w:numId="29">
    <w:abstractNumId w:val="24"/>
  </w:num>
  <w:num w:numId="30">
    <w:abstractNumId w:val="40"/>
  </w:num>
  <w:num w:numId="31">
    <w:abstractNumId w:val="41"/>
  </w:num>
  <w:num w:numId="32">
    <w:abstractNumId w:val="22"/>
  </w:num>
  <w:num w:numId="33">
    <w:abstractNumId w:val="31"/>
  </w:num>
  <w:num w:numId="34">
    <w:abstractNumId w:val="25"/>
  </w:num>
  <w:num w:numId="35">
    <w:abstractNumId w:val="2"/>
  </w:num>
  <w:num w:numId="36">
    <w:abstractNumId w:val="5"/>
  </w:num>
  <w:num w:numId="37">
    <w:abstractNumId w:val="27"/>
  </w:num>
  <w:num w:numId="38">
    <w:abstractNumId w:val="18"/>
  </w:num>
  <w:num w:numId="39">
    <w:abstractNumId w:val="39"/>
  </w:num>
  <w:num w:numId="40">
    <w:abstractNumId w:val="30"/>
  </w:num>
  <w:num w:numId="41">
    <w:abstractNumId w:val="9"/>
  </w:num>
  <w:num w:numId="42">
    <w:abstractNumId w:val="28"/>
  </w:num>
  <w:num w:numId="43">
    <w:abstractNumId w:val="19"/>
  </w:num>
  <w:num w:numId="44">
    <w:abstractNumId w:val="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7F20"/>
    <w:rsid w:val="00021B82"/>
    <w:rsid w:val="00024777"/>
    <w:rsid w:val="00024E21"/>
    <w:rsid w:val="00027100"/>
    <w:rsid w:val="000349AA"/>
    <w:rsid w:val="00034E1E"/>
    <w:rsid w:val="00036C50"/>
    <w:rsid w:val="000377EA"/>
    <w:rsid w:val="000434DC"/>
    <w:rsid w:val="00052D2B"/>
    <w:rsid w:val="00054F55"/>
    <w:rsid w:val="00062945"/>
    <w:rsid w:val="00063946"/>
    <w:rsid w:val="00080453"/>
    <w:rsid w:val="0008169A"/>
    <w:rsid w:val="00081ECF"/>
    <w:rsid w:val="00082200"/>
    <w:rsid w:val="000838BB"/>
    <w:rsid w:val="000860CE"/>
    <w:rsid w:val="00092A37"/>
    <w:rsid w:val="000938A6"/>
    <w:rsid w:val="00096E78"/>
    <w:rsid w:val="00097C1E"/>
    <w:rsid w:val="000A1DF5"/>
    <w:rsid w:val="000A3303"/>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0F52"/>
    <w:rsid w:val="00124F36"/>
    <w:rsid w:val="00125666"/>
    <w:rsid w:val="001259E3"/>
    <w:rsid w:val="00125C80"/>
    <w:rsid w:val="00136DCF"/>
    <w:rsid w:val="0013799F"/>
    <w:rsid w:val="00140DF6"/>
    <w:rsid w:val="00145C3F"/>
    <w:rsid w:val="00145D34"/>
    <w:rsid w:val="00146284"/>
    <w:rsid w:val="0014690F"/>
    <w:rsid w:val="00146CD3"/>
    <w:rsid w:val="0015098E"/>
    <w:rsid w:val="00153B3A"/>
    <w:rsid w:val="00164543"/>
    <w:rsid w:val="00164C48"/>
    <w:rsid w:val="00165A09"/>
    <w:rsid w:val="001674D3"/>
    <w:rsid w:val="00171F0F"/>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C5BB5"/>
    <w:rsid w:val="001D4CE4"/>
    <w:rsid w:val="001D6D96"/>
    <w:rsid w:val="001E5621"/>
    <w:rsid w:val="001E675D"/>
    <w:rsid w:val="001F3239"/>
    <w:rsid w:val="001F3EF9"/>
    <w:rsid w:val="001F4547"/>
    <w:rsid w:val="001F627D"/>
    <w:rsid w:val="001F6622"/>
    <w:rsid w:val="001F6F38"/>
    <w:rsid w:val="00200EFE"/>
    <w:rsid w:val="0020126C"/>
    <w:rsid w:val="00202A85"/>
    <w:rsid w:val="00202B65"/>
    <w:rsid w:val="00202EA3"/>
    <w:rsid w:val="002100FC"/>
    <w:rsid w:val="00213890"/>
    <w:rsid w:val="00214AB2"/>
    <w:rsid w:val="00214E52"/>
    <w:rsid w:val="00217431"/>
    <w:rsid w:val="002207C0"/>
    <w:rsid w:val="0022380D"/>
    <w:rsid w:val="00224B93"/>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C1F27"/>
    <w:rsid w:val="002C3FA8"/>
    <w:rsid w:val="002C450F"/>
    <w:rsid w:val="002C55FF"/>
    <w:rsid w:val="002C592B"/>
    <w:rsid w:val="002D300D"/>
    <w:rsid w:val="002E0CD4"/>
    <w:rsid w:val="002E3A90"/>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20BB"/>
    <w:rsid w:val="00302266"/>
    <w:rsid w:val="0030237C"/>
    <w:rsid w:val="00304393"/>
    <w:rsid w:val="00305AB2"/>
    <w:rsid w:val="0031032B"/>
    <w:rsid w:val="00316E87"/>
    <w:rsid w:val="0032453E"/>
    <w:rsid w:val="00325053"/>
    <w:rsid w:val="003256AC"/>
    <w:rsid w:val="00330CC1"/>
    <w:rsid w:val="0033129D"/>
    <w:rsid w:val="003320ED"/>
    <w:rsid w:val="0033480E"/>
    <w:rsid w:val="00337123"/>
    <w:rsid w:val="00340D84"/>
    <w:rsid w:val="00341866"/>
    <w:rsid w:val="00342C0C"/>
    <w:rsid w:val="003535E0"/>
    <w:rsid w:val="003543AC"/>
    <w:rsid w:val="00355AB8"/>
    <w:rsid w:val="00355D02"/>
    <w:rsid w:val="00365C0D"/>
    <w:rsid w:val="00366F56"/>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6CCB"/>
    <w:rsid w:val="003A7608"/>
    <w:rsid w:val="003B0F22"/>
    <w:rsid w:val="003B10C4"/>
    <w:rsid w:val="003B48EB"/>
    <w:rsid w:val="003B5CD1"/>
    <w:rsid w:val="003C2F55"/>
    <w:rsid w:val="003C33FF"/>
    <w:rsid w:val="003C3E0E"/>
    <w:rsid w:val="003C426E"/>
    <w:rsid w:val="003C4DD9"/>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400E"/>
    <w:rsid w:val="003F677F"/>
    <w:rsid w:val="004008F6"/>
    <w:rsid w:val="00407C22"/>
    <w:rsid w:val="00412BBE"/>
    <w:rsid w:val="00414B20"/>
    <w:rsid w:val="0041628A"/>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AE"/>
    <w:rsid w:val="004A005B"/>
    <w:rsid w:val="004A1BD5"/>
    <w:rsid w:val="004A3D57"/>
    <w:rsid w:val="004A61E1"/>
    <w:rsid w:val="004A72C8"/>
    <w:rsid w:val="004B1A75"/>
    <w:rsid w:val="004B2344"/>
    <w:rsid w:val="004B5797"/>
    <w:rsid w:val="004B5DDC"/>
    <w:rsid w:val="004B798E"/>
    <w:rsid w:val="004C056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4DB1"/>
    <w:rsid w:val="004F6F64"/>
    <w:rsid w:val="005004EC"/>
    <w:rsid w:val="00506AAE"/>
    <w:rsid w:val="00507FCE"/>
    <w:rsid w:val="00515FDE"/>
    <w:rsid w:val="00516EE0"/>
    <w:rsid w:val="00517756"/>
    <w:rsid w:val="005202C6"/>
    <w:rsid w:val="00523C53"/>
    <w:rsid w:val="005272F4"/>
    <w:rsid w:val="00527B8F"/>
    <w:rsid w:val="00536031"/>
    <w:rsid w:val="0054134B"/>
    <w:rsid w:val="00542012"/>
    <w:rsid w:val="00543C44"/>
    <w:rsid w:val="00543DF5"/>
    <w:rsid w:val="00545A61"/>
    <w:rsid w:val="0055260D"/>
    <w:rsid w:val="00555422"/>
    <w:rsid w:val="00555810"/>
    <w:rsid w:val="00562715"/>
    <w:rsid w:val="00562DCA"/>
    <w:rsid w:val="0056568F"/>
    <w:rsid w:val="0057436C"/>
    <w:rsid w:val="00575DE3"/>
    <w:rsid w:val="00582578"/>
    <w:rsid w:val="00585343"/>
    <w:rsid w:val="0058621D"/>
    <w:rsid w:val="0058799A"/>
    <w:rsid w:val="00587D9C"/>
    <w:rsid w:val="005A4093"/>
    <w:rsid w:val="005A4CBE"/>
    <w:rsid w:val="005B04A8"/>
    <w:rsid w:val="005B1FD0"/>
    <w:rsid w:val="005B28AD"/>
    <w:rsid w:val="005B328D"/>
    <w:rsid w:val="005B3503"/>
    <w:rsid w:val="005B3EE7"/>
    <w:rsid w:val="005B4DCD"/>
    <w:rsid w:val="005B4ECF"/>
    <w:rsid w:val="005B4FAD"/>
    <w:rsid w:val="005B5301"/>
    <w:rsid w:val="005C276A"/>
    <w:rsid w:val="005C6C67"/>
    <w:rsid w:val="005D380C"/>
    <w:rsid w:val="005D3F79"/>
    <w:rsid w:val="005D6E04"/>
    <w:rsid w:val="005D7A12"/>
    <w:rsid w:val="005E53EE"/>
    <w:rsid w:val="005E66FC"/>
    <w:rsid w:val="005F0542"/>
    <w:rsid w:val="005F0F72"/>
    <w:rsid w:val="005F1C1F"/>
    <w:rsid w:val="005F226C"/>
    <w:rsid w:val="005F346D"/>
    <w:rsid w:val="005F38FB"/>
    <w:rsid w:val="00602D3B"/>
    <w:rsid w:val="0060326F"/>
    <w:rsid w:val="00606EA1"/>
    <w:rsid w:val="006128F0"/>
    <w:rsid w:val="0061572C"/>
    <w:rsid w:val="0061726B"/>
    <w:rsid w:val="00617B81"/>
    <w:rsid w:val="0062387A"/>
    <w:rsid w:val="006326D8"/>
    <w:rsid w:val="0063377D"/>
    <w:rsid w:val="006344BE"/>
    <w:rsid w:val="00634A66"/>
    <w:rsid w:val="00640336"/>
    <w:rsid w:val="00640FC9"/>
    <w:rsid w:val="006414D3"/>
    <w:rsid w:val="0064285A"/>
    <w:rsid w:val="006432F2"/>
    <w:rsid w:val="0065320F"/>
    <w:rsid w:val="00653D64"/>
    <w:rsid w:val="00654E13"/>
    <w:rsid w:val="00666450"/>
    <w:rsid w:val="00667489"/>
    <w:rsid w:val="00670D44"/>
    <w:rsid w:val="00671F8D"/>
    <w:rsid w:val="00673F4C"/>
    <w:rsid w:val="00676AFC"/>
    <w:rsid w:val="006807CD"/>
    <w:rsid w:val="00682D43"/>
    <w:rsid w:val="00685520"/>
    <w:rsid w:val="00685BAF"/>
    <w:rsid w:val="00690463"/>
    <w:rsid w:val="00693DE5"/>
    <w:rsid w:val="006A0D03"/>
    <w:rsid w:val="006A3176"/>
    <w:rsid w:val="006A41E9"/>
    <w:rsid w:val="006A5017"/>
    <w:rsid w:val="006A64C1"/>
    <w:rsid w:val="006A7C98"/>
    <w:rsid w:val="006B12CB"/>
    <w:rsid w:val="006B2030"/>
    <w:rsid w:val="006B5916"/>
    <w:rsid w:val="006B5C92"/>
    <w:rsid w:val="006C4775"/>
    <w:rsid w:val="006C4F4A"/>
    <w:rsid w:val="006C5E80"/>
    <w:rsid w:val="006C6ABC"/>
    <w:rsid w:val="006C7CEE"/>
    <w:rsid w:val="006D075E"/>
    <w:rsid w:val="006D09DC"/>
    <w:rsid w:val="006D3509"/>
    <w:rsid w:val="006D7C6E"/>
    <w:rsid w:val="006E15A2"/>
    <w:rsid w:val="006E2F95"/>
    <w:rsid w:val="006E6F81"/>
    <w:rsid w:val="006F148B"/>
    <w:rsid w:val="00705EAF"/>
    <w:rsid w:val="0070773E"/>
    <w:rsid w:val="007101CC"/>
    <w:rsid w:val="00711081"/>
    <w:rsid w:val="00715C55"/>
    <w:rsid w:val="00724E3B"/>
    <w:rsid w:val="00725EEA"/>
    <w:rsid w:val="007264EA"/>
    <w:rsid w:val="007276B6"/>
    <w:rsid w:val="00730908"/>
    <w:rsid w:val="00730CE9"/>
    <w:rsid w:val="00731D0A"/>
    <w:rsid w:val="0073373D"/>
    <w:rsid w:val="007379E0"/>
    <w:rsid w:val="00737A52"/>
    <w:rsid w:val="007439DB"/>
    <w:rsid w:val="007464DA"/>
    <w:rsid w:val="007568D8"/>
    <w:rsid w:val="007616B4"/>
    <w:rsid w:val="00762F42"/>
    <w:rsid w:val="00765316"/>
    <w:rsid w:val="007708C8"/>
    <w:rsid w:val="00776424"/>
    <w:rsid w:val="0077719D"/>
    <w:rsid w:val="007773D3"/>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2153D"/>
    <w:rsid w:val="008255AA"/>
    <w:rsid w:val="00830FF3"/>
    <w:rsid w:val="008334BF"/>
    <w:rsid w:val="00836B8C"/>
    <w:rsid w:val="00840062"/>
    <w:rsid w:val="008410C5"/>
    <w:rsid w:val="008437F6"/>
    <w:rsid w:val="008450E4"/>
    <w:rsid w:val="00846C08"/>
    <w:rsid w:val="00850794"/>
    <w:rsid w:val="008530E7"/>
    <w:rsid w:val="00856BDB"/>
    <w:rsid w:val="00857675"/>
    <w:rsid w:val="00861F86"/>
    <w:rsid w:val="00865CEA"/>
    <w:rsid w:val="00867FD3"/>
    <w:rsid w:val="00872C48"/>
    <w:rsid w:val="00875EC3"/>
    <w:rsid w:val="008763E7"/>
    <w:rsid w:val="008808C5"/>
    <w:rsid w:val="00881A7C"/>
    <w:rsid w:val="00883C78"/>
    <w:rsid w:val="00883F30"/>
    <w:rsid w:val="008849A9"/>
    <w:rsid w:val="00885159"/>
    <w:rsid w:val="00885214"/>
    <w:rsid w:val="00887615"/>
    <w:rsid w:val="00890052"/>
    <w:rsid w:val="008947AE"/>
    <w:rsid w:val="00894E3A"/>
    <w:rsid w:val="00895426"/>
    <w:rsid w:val="00895A2F"/>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487"/>
    <w:rsid w:val="0090598C"/>
    <w:rsid w:val="00905CAB"/>
    <w:rsid w:val="00906E14"/>
    <w:rsid w:val="009071BB"/>
    <w:rsid w:val="00913885"/>
    <w:rsid w:val="00915ABF"/>
    <w:rsid w:val="009178AA"/>
    <w:rsid w:val="00921CAD"/>
    <w:rsid w:val="0092434E"/>
    <w:rsid w:val="009311ED"/>
    <w:rsid w:val="00931D41"/>
    <w:rsid w:val="00933D18"/>
    <w:rsid w:val="00942221"/>
    <w:rsid w:val="00950FBB"/>
    <w:rsid w:val="00951118"/>
    <w:rsid w:val="0095122F"/>
    <w:rsid w:val="00953349"/>
    <w:rsid w:val="00953E4C"/>
    <w:rsid w:val="00954E0C"/>
    <w:rsid w:val="00957251"/>
    <w:rsid w:val="00961156"/>
    <w:rsid w:val="00964F03"/>
    <w:rsid w:val="009667F7"/>
    <w:rsid w:val="00966F1F"/>
    <w:rsid w:val="00966F48"/>
    <w:rsid w:val="00975676"/>
    <w:rsid w:val="00976467"/>
    <w:rsid w:val="00976D32"/>
    <w:rsid w:val="00976F9C"/>
    <w:rsid w:val="009844F7"/>
    <w:rsid w:val="009938F7"/>
    <w:rsid w:val="009A05AA"/>
    <w:rsid w:val="009A2D5A"/>
    <w:rsid w:val="009A6509"/>
    <w:rsid w:val="009A6E2F"/>
    <w:rsid w:val="009B0101"/>
    <w:rsid w:val="009B2969"/>
    <w:rsid w:val="009B2C7E"/>
    <w:rsid w:val="009B6DBD"/>
    <w:rsid w:val="009C108A"/>
    <w:rsid w:val="009C2E47"/>
    <w:rsid w:val="009C6BFB"/>
    <w:rsid w:val="009D0C05"/>
    <w:rsid w:val="009E24B7"/>
    <w:rsid w:val="009E2C00"/>
    <w:rsid w:val="009E49AD"/>
    <w:rsid w:val="009E4CC5"/>
    <w:rsid w:val="009E59E2"/>
    <w:rsid w:val="009E66FE"/>
    <w:rsid w:val="009E70F4"/>
    <w:rsid w:val="009E72A3"/>
    <w:rsid w:val="009F17B1"/>
    <w:rsid w:val="009F1AD2"/>
    <w:rsid w:val="00A00C78"/>
    <w:rsid w:val="00A02A2A"/>
    <w:rsid w:val="00A0479E"/>
    <w:rsid w:val="00A07979"/>
    <w:rsid w:val="00A11755"/>
    <w:rsid w:val="00A16BAC"/>
    <w:rsid w:val="00A207FB"/>
    <w:rsid w:val="00A24016"/>
    <w:rsid w:val="00A265BF"/>
    <w:rsid w:val="00A26F44"/>
    <w:rsid w:val="00A34FAB"/>
    <w:rsid w:val="00A42C43"/>
    <w:rsid w:val="00A4313D"/>
    <w:rsid w:val="00A50120"/>
    <w:rsid w:val="00A561A1"/>
    <w:rsid w:val="00A60351"/>
    <w:rsid w:val="00A61C6D"/>
    <w:rsid w:val="00A62770"/>
    <w:rsid w:val="00A63015"/>
    <w:rsid w:val="00A6387B"/>
    <w:rsid w:val="00A6430E"/>
    <w:rsid w:val="00A66254"/>
    <w:rsid w:val="00A678B4"/>
    <w:rsid w:val="00A704A3"/>
    <w:rsid w:val="00A75E23"/>
    <w:rsid w:val="00A82AA0"/>
    <w:rsid w:val="00A82F8A"/>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75D6"/>
    <w:rsid w:val="00B0772E"/>
    <w:rsid w:val="00B113B9"/>
    <w:rsid w:val="00B119A2"/>
    <w:rsid w:val="00B13B6D"/>
    <w:rsid w:val="00B1569E"/>
    <w:rsid w:val="00B160C8"/>
    <w:rsid w:val="00B177F2"/>
    <w:rsid w:val="00B201F1"/>
    <w:rsid w:val="00B20D53"/>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508"/>
    <w:rsid w:val="00B74B67"/>
    <w:rsid w:val="00B75580"/>
    <w:rsid w:val="00B75627"/>
    <w:rsid w:val="00B77015"/>
    <w:rsid w:val="00B779AA"/>
    <w:rsid w:val="00B81C95"/>
    <w:rsid w:val="00B82330"/>
    <w:rsid w:val="00B82ED4"/>
    <w:rsid w:val="00B8424F"/>
    <w:rsid w:val="00B86896"/>
    <w:rsid w:val="00B875A6"/>
    <w:rsid w:val="00B93E4C"/>
    <w:rsid w:val="00B94A1B"/>
    <w:rsid w:val="00BA2478"/>
    <w:rsid w:val="00BA5C89"/>
    <w:rsid w:val="00BB04EB"/>
    <w:rsid w:val="00BB2539"/>
    <w:rsid w:val="00BB4CE2"/>
    <w:rsid w:val="00BB5EF0"/>
    <w:rsid w:val="00BB6724"/>
    <w:rsid w:val="00BC0EFB"/>
    <w:rsid w:val="00BC2E39"/>
    <w:rsid w:val="00BD2364"/>
    <w:rsid w:val="00BD24A1"/>
    <w:rsid w:val="00BD28E3"/>
    <w:rsid w:val="00BE117E"/>
    <w:rsid w:val="00BE3261"/>
    <w:rsid w:val="00BE569B"/>
    <w:rsid w:val="00BF00EF"/>
    <w:rsid w:val="00BF58FC"/>
    <w:rsid w:val="00C01F77"/>
    <w:rsid w:val="00C01FFC"/>
    <w:rsid w:val="00C025E5"/>
    <w:rsid w:val="00C03252"/>
    <w:rsid w:val="00C05321"/>
    <w:rsid w:val="00C06AE4"/>
    <w:rsid w:val="00C114FF"/>
    <w:rsid w:val="00C11D49"/>
    <w:rsid w:val="00C12F42"/>
    <w:rsid w:val="00C15B76"/>
    <w:rsid w:val="00C171A1"/>
    <w:rsid w:val="00C171A4"/>
    <w:rsid w:val="00C17D7A"/>
    <w:rsid w:val="00C17F12"/>
    <w:rsid w:val="00C20734"/>
    <w:rsid w:val="00C21C1A"/>
    <w:rsid w:val="00C237E9"/>
    <w:rsid w:val="00C32989"/>
    <w:rsid w:val="00C32BD1"/>
    <w:rsid w:val="00C352F7"/>
    <w:rsid w:val="00C36883"/>
    <w:rsid w:val="00C40928"/>
    <w:rsid w:val="00C40CFF"/>
    <w:rsid w:val="00C42697"/>
    <w:rsid w:val="00C42C7D"/>
    <w:rsid w:val="00C43F01"/>
    <w:rsid w:val="00C47552"/>
    <w:rsid w:val="00C56F31"/>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902"/>
    <w:rsid w:val="00CC1E65"/>
    <w:rsid w:val="00CC1EF7"/>
    <w:rsid w:val="00CC369B"/>
    <w:rsid w:val="00CC4C92"/>
    <w:rsid w:val="00CC567A"/>
    <w:rsid w:val="00CC720B"/>
    <w:rsid w:val="00CD145F"/>
    <w:rsid w:val="00CD2524"/>
    <w:rsid w:val="00CD4059"/>
    <w:rsid w:val="00CD4E5A"/>
    <w:rsid w:val="00CD6AFD"/>
    <w:rsid w:val="00CE03CE"/>
    <w:rsid w:val="00CE0F5D"/>
    <w:rsid w:val="00CE1A6A"/>
    <w:rsid w:val="00CF069C"/>
    <w:rsid w:val="00CF0DFF"/>
    <w:rsid w:val="00CF3084"/>
    <w:rsid w:val="00D028A9"/>
    <w:rsid w:val="00D0359D"/>
    <w:rsid w:val="00D04DED"/>
    <w:rsid w:val="00D1089A"/>
    <w:rsid w:val="00D116BD"/>
    <w:rsid w:val="00D16FE0"/>
    <w:rsid w:val="00D2001A"/>
    <w:rsid w:val="00D20684"/>
    <w:rsid w:val="00D2545D"/>
    <w:rsid w:val="00D26B62"/>
    <w:rsid w:val="00D32624"/>
    <w:rsid w:val="00D3691A"/>
    <w:rsid w:val="00D377E2"/>
    <w:rsid w:val="00D403E9"/>
    <w:rsid w:val="00D42DCB"/>
    <w:rsid w:val="00D44A37"/>
    <w:rsid w:val="00D45482"/>
    <w:rsid w:val="00D46DF2"/>
    <w:rsid w:val="00D47674"/>
    <w:rsid w:val="00D5338C"/>
    <w:rsid w:val="00D53615"/>
    <w:rsid w:val="00D55C5B"/>
    <w:rsid w:val="00D606B2"/>
    <w:rsid w:val="00D625A7"/>
    <w:rsid w:val="00D63575"/>
    <w:rsid w:val="00D64074"/>
    <w:rsid w:val="00D65777"/>
    <w:rsid w:val="00D67CD3"/>
    <w:rsid w:val="00D728A0"/>
    <w:rsid w:val="00D73634"/>
    <w:rsid w:val="00D74018"/>
    <w:rsid w:val="00D774A4"/>
    <w:rsid w:val="00D83661"/>
    <w:rsid w:val="00D9216A"/>
    <w:rsid w:val="00D95BBB"/>
    <w:rsid w:val="00D97E7D"/>
    <w:rsid w:val="00DB2647"/>
    <w:rsid w:val="00DB3439"/>
    <w:rsid w:val="00DB3618"/>
    <w:rsid w:val="00DB468A"/>
    <w:rsid w:val="00DC2946"/>
    <w:rsid w:val="00DC2CE3"/>
    <w:rsid w:val="00DC4340"/>
    <w:rsid w:val="00DC550F"/>
    <w:rsid w:val="00DC64FD"/>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34D1"/>
    <w:rsid w:val="00E56CBB"/>
    <w:rsid w:val="00E61950"/>
    <w:rsid w:val="00E61E51"/>
    <w:rsid w:val="00E65154"/>
    <w:rsid w:val="00E6552A"/>
    <w:rsid w:val="00E65731"/>
    <w:rsid w:val="00E6707D"/>
    <w:rsid w:val="00E70337"/>
    <w:rsid w:val="00E70512"/>
    <w:rsid w:val="00E70E7C"/>
    <w:rsid w:val="00E71313"/>
    <w:rsid w:val="00E72606"/>
    <w:rsid w:val="00E73C3E"/>
    <w:rsid w:val="00E74050"/>
    <w:rsid w:val="00E82496"/>
    <w:rsid w:val="00E834CD"/>
    <w:rsid w:val="00E846DC"/>
    <w:rsid w:val="00E84E9D"/>
    <w:rsid w:val="00E86CEE"/>
    <w:rsid w:val="00E87E4E"/>
    <w:rsid w:val="00E935AF"/>
    <w:rsid w:val="00E939C2"/>
    <w:rsid w:val="00E945C6"/>
    <w:rsid w:val="00EA308C"/>
    <w:rsid w:val="00EB0E20"/>
    <w:rsid w:val="00EB1682"/>
    <w:rsid w:val="00EB1A80"/>
    <w:rsid w:val="00EB457B"/>
    <w:rsid w:val="00EB633A"/>
    <w:rsid w:val="00EC0A72"/>
    <w:rsid w:val="00EC47C4"/>
    <w:rsid w:val="00EC4F3A"/>
    <w:rsid w:val="00EC5045"/>
    <w:rsid w:val="00EC5E74"/>
    <w:rsid w:val="00ED594D"/>
    <w:rsid w:val="00EE36E1"/>
    <w:rsid w:val="00EE6228"/>
    <w:rsid w:val="00EE7AC7"/>
    <w:rsid w:val="00EE7B3F"/>
    <w:rsid w:val="00EF3A8A"/>
    <w:rsid w:val="00EF4441"/>
    <w:rsid w:val="00F0054D"/>
    <w:rsid w:val="00F02467"/>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47F1"/>
    <w:rsid w:val="00F354C5"/>
    <w:rsid w:val="00F37108"/>
    <w:rsid w:val="00F40449"/>
    <w:rsid w:val="00F45B8E"/>
    <w:rsid w:val="00F47BAA"/>
    <w:rsid w:val="00F50315"/>
    <w:rsid w:val="00F520FE"/>
    <w:rsid w:val="00F52EAB"/>
    <w:rsid w:val="00F55A04"/>
    <w:rsid w:val="00F55E08"/>
    <w:rsid w:val="00F572EF"/>
    <w:rsid w:val="00F57EFB"/>
    <w:rsid w:val="00F6063E"/>
    <w:rsid w:val="00F61A31"/>
    <w:rsid w:val="00F62DEC"/>
    <w:rsid w:val="00F66E80"/>
    <w:rsid w:val="00F66F00"/>
    <w:rsid w:val="00F67A2D"/>
    <w:rsid w:val="00F70A1B"/>
    <w:rsid w:val="00F72FDF"/>
    <w:rsid w:val="00F75960"/>
    <w:rsid w:val="00F801AF"/>
    <w:rsid w:val="00F82526"/>
    <w:rsid w:val="00F84672"/>
    <w:rsid w:val="00F84802"/>
    <w:rsid w:val="00F90383"/>
    <w:rsid w:val="00F95A8C"/>
    <w:rsid w:val="00FA06FD"/>
    <w:rsid w:val="00FA515B"/>
    <w:rsid w:val="00FA6B90"/>
    <w:rsid w:val="00FA70F9"/>
    <w:rsid w:val="00FA74CB"/>
    <w:rsid w:val="00FB207A"/>
    <w:rsid w:val="00FB2886"/>
    <w:rsid w:val="00FB466E"/>
    <w:rsid w:val="00FB6F2F"/>
    <w:rsid w:val="00FC02F3"/>
    <w:rsid w:val="00FC06C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character" w:customStyle="1" w:styleId="markedcontent">
    <w:name w:val="markedcontent"/>
    <w:basedOn w:val="Standardnpsmoodstavce"/>
    <w:rsid w:val="00CC369B"/>
  </w:style>
  <w:style w:type="character" w:customStyle="1" w:styleId="level2">
    <w:name w:val="level 2"/>
    <w:rsid w:val="006A64C1"/>
    <w:rPr>
      <w:sz w:val="24"/>
      <w:u w:val="single"/>
    </w:rPr>
  </w:style>
  <w:style w:type="paragraph" w:customStyle="1" w:styleId="KopSEC">
    <w:name w:val="Kop SEC"/>
    <w:rsid w:val="006A64C1"/>
    <w:pPr>
      <w:widowControl w:val="0"/>
      <w:tabs>
        <w:tab w:val="left" w:pos="-1440"/>
        <w:tab w:val="left" w:pos="-720"/>
        <w:tab w:val="right" w:pos="8425"/>
      </w:tabs>
      <w:suppressAutoHyphens/>
      <w:jc w:val="both"/>
    </w:pPr>
    <w:rPr>
      <w:rFonts w:ascii="Albertus Medium" w:hAnsi="Albertus Medium"/>
      <w:snapToGrid w:val="0"/>
      <w:spacing w:val="-2"/>
      <w:sz w:val="22"/>
      <w:lang w:val="en-US" w:eastAsia="en-US"/>
    </w:rPr>
  </w:style>
  <w:style w:type="paragraph" w:styleId="FormtovanvHTML">
    <w:name w:val="HTML Preformatted"/>
    <w:basedOn w:val="Normln"/>
    <w:link w:val="FormtovanvHTMLChar"/>
    <w:semiHidden/>
    <w:unhideWhenUsed/>
    <w:rsid w:val="00146CD3"/>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146CD3"/>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7720">
      <w:bodyDiv w:val="1"/>
      <w:marLeft w:val="0"/>
      <w:marRight w:val="0"/>
      <w:marTop w:val="0"/>
      <w:marBottom w:val="0"/>
      <w:divBdr>
        <w:top w:val="none" w:sz="0" w:space="0" w:color="auto"/>
        <w:left w:val="none" w:sz="0" w:space="0" w:color="auto"/>
        <w:bottom w:val="none" w:sz="0" w:space="0" w:color="auto"/>
        <w:right w:val="none" w:sz="0" w:space="0" w:color="auto"/>
      </w:divBdr>
    </w:div>
    <w:div w:id="186724935">
      <w:bodyDiv w:val="1"/>
      <w:marLeft w:val="0"/>
      <w:marRight w:val="0"/>
      <w:marTop w:val="0"/>
      <w:marBottom w:val="0"/>
      <w:divBdr>
        <w:top w:val="none" w:sz="0" w:space="0" w:color="auto"/>
        <w:left w:val="none" w:sz="0" w:space="0" w:color="auto"/>
        <w:bottom w:val="none" w:sz="0" w:space="0" w:color="auto"/>
        <w:right w:val="none" w:sz="0" w:space="0" w:color="auto"/>
      </w:divBdr>
    </w:div>
    <w:div w:id="460656253">
      <w:bodyDiv w:val="1"/>
      <w:marLeft w:val="0"/>
      <w:marRight w:val="0"/>
      <w:marTop w:val="0"/>
      <w:marBottom w:val="0"/>
      <w:divBdr>
        <w:top w:val="none" w:sz="0" w:space="0" w:color="auto"/>
        <w:left w:val="none" w:sz="0" w:space="0" w:color="auto"/>
        <w:bottom w:val="none" w:sz="0" w:space="0" w:color="auto"/>
        <w:right w:val="none" w:sz="0" w:space="0" w:color="auto"/>
      </w:divBdr>
    </w:div>
    <w:div w:id="637033103">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804158733">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74024235">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33338-7EFA-49C9-94FB-E43988A5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6960</TotalTime>
  <Pages>6</Pages>
  <Words>1361</Words>
  <Characters>8030</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Leona Nepejchalová</cp:lastModifiedBy>
  <cp:revision>102</cp:revision>
  <cp:lastPrinted>2008-06-03T12:50:00Z</cp:lastPrinted>
  <dcterms:created xsi:type="dcterms:W3CDTF">2022-06-10T09:47:00Z</dcterms:created>
  <dcterms:modified xsi:type="dcterms:W3CDTF">2024-09-16T08:40:00Z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